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5" w:rsidRPr="00E550A5" w:rsidRDefault="00950875" w:rsidP="00AE1D06">
      <w:pPr>
        <w:jc w:val="center"/>
        <w:rPr>
          <w:b/>
          <w:iCs/>
          <w:sz w:val="28"/>
          <w:szCs w:val="28"/>
        </w:rPr>
      </w:pPr>
      <w:r w:rsidRPr="00E550A5">
        <w:rPr>
          <w:b/>
          <w:sz w:val="28"/>
          <w:szCs w:val="28"/>
        </w:rPr>
        <w:t>Самообследование  дошкольных групп</w:t>
      </w:r>
    </w:p>
    <w:p w:rsidR="00950875" w:rsidRPr="00E550A5" w:rsidRDefault="00950875" w:rsidP="00AE1D06">
      <w:pPr>
        <w:jc w:val="center"/>
        <w:rPr>
          <w:b/>
          <w:iCs/>
          <w:sz w:val="28"/>
          <w:szCs w:val="28"/>
        </w:rPr>
      </w:pPr>
      <w:r w:rsidRPr="00E550A5">
        <w:rPr>
          <w:b/>
          <w:iCs/>
          <w:sz w:val="28"/>
          <w:szCs w:val="28"/>
        </w:rPr>
        <w:t>муниципального общеобразовательного учреждения Первомайской сред</w:t>
      </w:r>
      <w:r w:rsidR="00364CE4">
        <w:rPr>
          <w:b/>
          <w:iCs/>
          <w:sz w:val="28"/>
          <w:szCs w:val="28"/>
        </w:rPr>
        <w:t>ней школы за 2019</w:t>
      </w:r>
      <w:r w:rsidR="00F56519" w:rsidRPr="00E550A5">
        <w:rPr>
          <w:b/>
          <w:iCs/>
          <w:sz w:val="28"/>
          <w:szCs w:val="28"/>
        </w:rPr>
        <w:t xml:space="preserve"> </w:t>
      </w:r>
      <w:r w:rsidRPr="00E550A5">
        <w:rPr>
          <w:b/>
          <w:iCs/>
          <w:sz w:val="28"/>
          <w:szCs w:val="28"/>
        </w:rPr>
        <w:t>год</w:t>
      </w:r>
    </w:p>
    <w:p w:rsidR="00950875" w:rsidRPr="00E550A5" w:rsidRDefault="00950875" w:rsidP="00AE1D06">
      <w:pPr>
        <w:pStyle w:val="a5"/>
        <w:ind w:firstLine="708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Самообследование проводилось в соответствии с требованиями приказов Министерства образования и науки РФ от 14.06.2013 №462 «Об утверждении Порядка проведения самообследования образовательной организацией» и от 10.12.2013 №1324 «Об утверждении показателей деятельности образовательной организации, подлежащей самообследованию». Процедуру самообследования   регулирует Федеральный закон «Об образовании в Российской Федерации» № 273-ФЗ от 29.12.2012г. (ст.28 п. 3,13,ст.29 п.3).</w:t>
      </w:r>
    </w:p>
    <w:p w:rsidR="00950875" w:rsidRPr="00E550A5" w:rsidRDefault="00950875" w:rsidP="00AE1D06">
      <w:pPr>
        <w:tabs>
          <w:tab w:val="left" w:pos="720"/>
          <w:tab w:val="left" w:pos="1260"/>
          <w:tab w:val="left" w:pos="5040"/>
        </w:tabs>
        <w:ind w:right="170"/>
        <w:jc w:val="both"/>
        <w:rPr>
          <w:b/>
          <w:sz w:val="28"/>
          <w:szCs w:val="28"/>
          <w:u w:val="single"/>
        </w:rPr>
      </w:pPr>
      <w:r w:rsidRPr="00E550A5">
        <w:rPr>
          <w:b/>
          <w:sz w:val="28"/>
          <w:szCs w:val="28"/>
          <w:u w:val="single"/>
        </w:rPr>
        <w:t xml:space="preserve">Адрес:  </w:t>
      </w:r>
    </w:p>
    <w:p w:rsidR="00950875" w:rsidRPr="00E550A5" w:rsidRDefault="00950875" w:rsidP="00AE1D06">
      <w:pPr>
        <w:jc w:val="both"/>
        <w:rPr>
          <w:sz w:val="28"/>
          <w:szCs w:val="28"/>
        </w:rPr>
      </w:pPr>
      <w:r w:rsidRPr="00E550A5">
        <w:rPr>
          <w:sz w:val="28"/>
          <w:szCs w:val="28"/>
        </w:rPr>
        <w:t>152450 Ярославская обл., Первомайский р-он, с. Кукобой</w:t>
      </w:r>
      <w:proofErr w:type="gramStart"/>
      <w:r w:rsidRPr="00E550A5">
        <w:rPr>
          <w:sz w:val="28"/>
          <w:szCs w:val="28"/>
        </w:rPr>
        <w:t xml:space="preserve"> ,</w:t>
      </w:r>
      <w:proofErr w:type="gramEnd"/>
      <w:r w:rsidRPr="00E550A5">
        <w:rPr>
          <w:sz w:val="28"/>
          <w:szCs w:val="28"/>
        </w:rPr>
        <w:t xml:space="preserve"> ул. Школьная , д.2  </w:t>
      </w:r>
    </w:p>
    <w:p w:rsidR="00950875" w:rsidRPr="00E550A5" w:rsidRDefault="00950875" w:rsidP="00AE1D06">
      <w:pPr>
        <w:tabs>
          <w:tab w:val="left" w:pos="720"/>
          <w:tab w:val="left" w:pos="1260"/>
          <w:tab w:val="left" w:pos="5040"/>
        </w:tabs>
        <w:ind w:right="170"/>
        <w:jc w:val="both"/>
        <w:rPr>
          <w:sz w:val="28"/>
          <w:szCs w:val="28"/>
        </w:rPr>
      </w:pPr>
      <w:r w:rsidRPr="00E550A5">
        <w:rPr>
          <w:b/>
          <w:sz w:val="28"/>
          <w:szCs w:val="28"/>
          <w:u w:val="single"/>
        </w:rPr>
        <w:t>Директор школы:</w:t>
      </w:r>
      <w:r w:rsidRPr="00E550A5">
        <w:rPr>
          <w:sz w:val="28"/>
          <w:szCs w:val="28"/>
        </w:rPr>
        <w:t xml:space="preserve"> Соколова Т.А.</w:t>
      </w:r>
    </w:p>
    <w:p w:rsidR="00950875" w:rsidRPr="00E550A5" w:rsidRDefault="00950875" w:rsidP="00AE1D06">
      <w:pPr>
        <w:tabs>
          <w:tab w:val="left" w:pos="720"/>
          <w:tab w:val="left" w:pos="1260"/>
          <w:tab w:val="left" w:pos="5040"/>
        </w:tabs>
        <w:ind w:right="170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Заместитель директора по УВР: Грибкова О.А.</w:t>
      </w:r>
    </w:p>
    <w:p w:rsidR="00950875" w:rsidRPr="00E550A5" w:rsidRDefault="00950875" w:rsidP="00AE1D06">
      <w:pPr>
        <w:jc w:val="both"/>
        <w:rPr>
          <w:color w:val="000000"/>
          <w:sz w:val="28"/>
          <w:szCs w:val="28"/>
        </w:rPr>
      </w:pPr>
      <w:r w:rsidRPr="00E550A5">
        <w:rPr>
          <w:sz w:val="28"/>
          <w:szCs w:val="28"/>
        </w:rPr>
        <w:t xml:space="preserve">В настоящее время Первомайская средняя школа работает по лицензии </w:t>
      </w:r>
      <w:r w:rsidRPr="00E550A5">
        <w:rPr>
          <w:color w:val="000000"/>
          <w:sz w:val="28"/>
          <w:szCs w:val="28"/>
        </w:rPr>
        <w:t>от</w:t>
      </w:r>
      <w:r w:rsidRPr="00E550A5">
        <w:rPr>
          <w:sz w:val="28"/>
          <w:szCs w:val="28"/>
        </w:rPr>
        <w:t xml:space="preserve"> </w:t>
      </w:r>
      <w:proofErr w:type="spellStart"/>
      <w:proofErr w:type="gramStart"/>
      <w:r w:rsidRPr="00E550A5">
        <w:rPr>
          <w:sz w:val="28"/>
          <w:szCs w:val="28"/>
        </w:rPr>
        <w:t>от</w:t>
      </w:r>
      <w:proofErr w:type="spellEnd"/>
      <w:proofErr w:type="gramEnd"/>
      <w:r w:rsidRPr="00E550A5">
        <w:rPr>
          <w:sz w:val="28"/>
          <w:szCs w:val="28"/>
        </w:rPr>
        <w:t xml:space="preserve"> «05» августа 2016 г., </w:t>
      </w:r>
      <w:r w:rsidRPr="00E550A5">
        <w:rPr>
          <w:color w:val="000000"/>
          <w:sz w:val="28"/>
          <w:szCs w:val="28"/>
        </w:rPr>
        <w:t xml:space="preserve"> г.  № </w:t>
      </w:r>
      <w:proofErr w:type="spellStart"/>
      <w:r w:rsidRPr="00E550A5">
        <w:rPr>
          <w:sz w:val="28"/>
          <w:szCs w:val="28"/>
        </w:rPr>
        <w:t>№</w:t>
      </w:r>
      <w:proofErr w:type="spellEnd"/>
      <w:r w:rsidRPr="00E550A5">
        <w:rPr>
          <w:sz w:val="28"/>
          <w:szCs w:val="28"/>
        </w:rPr>
        <w:t xml:space="preserve"> 389/16</w:t>
      </w:r>
    </w:p>
    <w:p w:rsidR="00950875" w:rsidRPr="00E550A5" w:rsidRDefault="00950875" w:rsidP="00AE1D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50A5">
        <w:rPr>
          <w:b/>
          <w:bCs/>
          <w:sz w:val="28"/>
          <w:szCs w:val="28"/>
          <w:u w:val="single"/>
        </w:rPr>
        <w:t>Режим работы</w:t>
      </w:r>
      <w:r w:rsidRPr="00E550A5">
        <w:rPr>
          <w:b/>
          <w:bCs/>
          <w:sz w:val="28"/>
          <w:szCs w:val="28"/>
        </w:rPr>
        <w:t xml:space="preserve"> </w:t>
      </w:r>
      <w:r w:rsidRPr="00E550A5">
        <w:rPr>
          <w:sz w:val="28"/>
          <w:szCs w:val="28"/>
        </w:rPr>
        <w:t xml:space="preserve">организации установлен Учредителем, исходя из потребностей семьи и финансирования учреждения, и является следующим: рабочая неделя – пятидневная, выходные дни – суббота, воскресенье, праздничные дни. Режим работы групп дневного пребывания с 7.45 до 17.15 часов. </w:t>
      </w:r>
    </w:p>
    <w:p w:rsidR="00990085" w:rsidRPr="00E550A5" w:rsidRDefault="00990085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50A5">
        <w:rPr>
          <w:rStyle w:val="c24"/>
          <w:rFonts w:ascii="Times New Roman" w:hAnsi="Times New Roman"/>
          <w:b/>
          <w:sz w:val="28"/>
          <w:szCs w:val="28"/>
        </w:rPr>
        <w:t>Нормативный срок обучения</w:t>
      </w:r>
      <w:r w:rsidRPr="00E550A5">
        <w:rPr>
          <w:rStyle w:val="c9"/>
          <w:rFonts w:ascii="Times New Roman" w:hAnsi="Times New Roman"/>
          <w:sz w:val="28"/>
          <w:szCs w:val="28"/>
        </w:rPr>
        <w:t xml:space="preserve">: </w:t>
      </w:r>
      <w:proofErr w:type="gramStart"/>
      <w:r w:rsidRPr="00E550A5">
        <w:rPr>
          <w:rStyle w:val="c9"/>
          <w:rFonts w:ascii="Times New Roman" w:hAnsi="Times New Roman"/>
          <w:sz w:val="28"/>
          <w:szCs w:val="28"/>
        </w:rPr>
        <w:t>очная</w:t>
      </w:r>
      <w:proofErr w:type="gramEnd"/>
    </w:p>
    <w:p w:rsidR="00990085" w:rsidRPr="00E550A5" w:rsidRDefault="00990085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50A5">
        <w:rPr>
          <w:rStyle w:val="c24"/>
          <w:rFonts w:ascii="Times New Roman" w:hAnsi="Times New Roman"/>
          <w:b/>
          <w:sz w:val="28"/>
          <w:szCs w:val="28"/>
        </w:rPr>
        <w:t>Срок обучения</w:t>
      </w:r>
      <w:r w:rsidRPr="00E550A5">
        <w:rPr>
          <w:rStyle w:val="c9"/>
          <w:rFonts w:ascii="Times New Roman" w:hAnsi="Times New Roman"/>
          <w:b/>
          <w:sz w:val="28"/>
          <w:szCs w:val="28"/>
        </w:rPr>
        <w:t>:</w:t>
      </w:r>
      <w:r w:rsidRPr="00E550A5">
        <w:rPr>
          <w:rStyle w:val="c9"/>
          <w:rFonts w:ascii="Times New Roman" w:hAnsi="Times New Roman"/>
          <w:sz w:val="28"/>
          <w:szCs w:val="28"/>
        </w:rPr>
        <w:t xml:space="preserve"> 6 лет</w:t>
      </w:r>
    </w:p>
    <w:p w:rsidR="00990085" w:rsidRPr="00E550A5" w:rsidRDefault="00990085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50A5">
        <w:rPr>
          <w:rFonts w:ascii="Times New Roman" w:hAnsi="Times New Roman"/>
          <w:b/>
          <w:sz w:val="28"/>
          <w:szCs w:val="28"/>
        </w:rPr>
        <w:t>Обучение и воспитание</w:t>
      </w:r>
      <w:r w:rsidRPr="00E550A5">
        <w:rPr>
          <w:rFonts w:ascii="Times New Roman" w:hAnsi="Times New Roman"/>
          <w:sz w:val="28"/>
          <w:szCs w:val="28"/>
        </w:rPr>
        <w:t xml:space="preserve">  ведётся на</w:t>
      </w:r>
      <w:r w:rsidRPr="00E550A5">
        <w:rPr>
          <w:rStyle w:val="c24"/>
          <w:rFonts w:ascii="Times New Roman" w:hAnsi="Times New Roman"/>
          <w:sz w:val="28"/>
          <w:szCs w:val="28"/>
        </w:rPr>
        <w:t> русском языке</w:t>
      </w:r>
      <w:r w:rsidRPr="00E550A5">
        <w:rPr>
          <w:rFonts w:ascii="Times New Roman" w:hAnsi="Times New Roman"/>
          <w:sz w:val="28"/>
          <w:szCs w:val="28"/>
        </w:rPr>
        <w:t xml:space="preserve">. </w:t>
      </w:r>
    </w:p>
    <w:p w:rsidR="00950875" w:rsidRDefault="00950875" w:rsidP="00AE1D06">
      <w:pPr>
        <w:jc w:val="both"/>
        <w:rPr>
          <w:sz w:val="28"/>
          <w:szCs w:val="28"/>
        </w:rPr>
      </w:pPr>
      <w:r w:rsidRPr="00E550A5">
        <w:rPr>
          <w:sz w:val="28"/>
          <w:szCs w:val="28"/>
        </w:rPr>
        <w:tab/>
      </w:r>
      <w:r w:rsidRPr="00E550A5">
        <w:rPr>
          <w:b/>
          <w:sz w:val="28"/>
          <w:szCs w:val="28"/>
          <w:u w:val="single"/>
        </w:rPr>
        <w:t>Структура и количество групп</w:t>
      </w:r>
      <w:r w:rsidRPr="00E550A5">
        <w:rPr>
          <w:b/>
          <w:sz w:val="28"/>
          <w:szCs w:val="28"/>
        </w:rPr>
        <w:t>:</w:t>
      </w:r>
      <w:r w:rsidRPr="00E550A5">
        <w:rPr>
          <w:sz w:val="28"/>
          <w:szCs w:val="28"/>
        </w:rPr>
        <w:t xml:space="preserve"> Все</w:t>
      </w:r>
      <w:r w:rsidR="00F56519" w:rsidRPr="00E550A5">
        <w:rPr>
          <w:sz w:val="28"/>
          <w:szCs w:val="28"/>
        </w:rPr>
        <w:t>г</w:t>
      </w:r>
      <w:r w:rsidR="009F1095">
        <w:rPr>
          <w:sz w:val="28"/>
          <w:szCs w:val="28"/>
        </w:rPr>
        <w:t>о дошкольные группы посещает 30 детей</w:t>
      </w:r>
      <w:r w:rsidRPr="00E550A5">
        <w:rPr>
          <w:sz w:val="28"/>
          <w:szCs w:val="28"/>
        </w:rPr>
        <w:t>. По сравнению с пр</w:t>
      </w:r>
      <w:r w:rsidR="009F1095">
        <w:rPr>
          <w:sz w:val="28"/>
          <w:szCs w:val="28"/>
        </w:rPr>
        <w:t>ошлым годом произошло увеличение</w:t>
      </w:r>
      <w:r w:rsidRPr="00E550A5">
        <w:rPr>
          <w:sz w:val="28"/>
          <w:szCs w:val="28"/>
        </w:rPr>
        <w:t xml:space="preserve"> общей численности воспитанников, осваивающих образовательную программу дошкольного образования </w:t>
      </w:r>
      <w:r w:rsidR="009F1095">
        <w:rPr>
          <w:sz w:val="28"/>
          <w:szCs w:val="28"/>
        </w:rPr>
        <w:t>на 6</w:t>
      </w:r>
      <w:r w:rsidR="00F56519" w:rsidRPr="00E550A5">
        <w:rPr>
          <w:sz w:val="28"/>
          <w:szCs w:val="28"/>
        </w:rPr>
        <w:t xml:space="preserve"> человека</w:t>
      </w:r>
      <w:r w:rsidRPr="00E550A5">
        <w:rPr>
          <w:sz w:val="28"/>
          <w:szCs w:val="28"/>
        </w:rPr>
        <w:t xml:space="preserve">. В настоящее время функционирует 2 разновозрастные группы </w:t>
      </w:r>
      <w:r w:rsidR="004D65C3">
        <w:rPr>
          <w:sz w:val="28"/>
          <w:szCs w:val="28"/>
        </w:rPr>
        <w:t>общеразвивающей направленности.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3"/>
        <w:gridCol w:w="6804"/>
      </w:tblGrid>
      <w:tr w:rsidR="00950875" w:rsidRPr="007C6B83" w:rsidTr="007C6B8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950875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b/>
                <w:i/>
                <w:sz w:val="28"/>
                <w:szCs w:val="28"/>
              </w:rPr>
            </w:pPr>
            <w:r w:rsidRPr="007C6B83">
              <w:rPr>
                <w:b/>
                <w:i/>
                <w:sz w:val="28"/>
                <w:szCs w:val="28"/>
              </w:rPr>
              <w:t>Возраст детей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950875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b/>
                <w:i/>
                <w:sz w:val="28"/>
                <w:szCs w:val="28"/>
              </w:rPr>
            </w:pPr>
            <w:r w:rsidRPr="007C6B83">
              <w:rPr>
                <w:b/>
                <w:i/>
                <w:sz w:val="28"/>
                <w:szCs w:val="28"/>
              </w:rPr>
              <w:t>Количество детей</w:t>
            </w:r>
          </w:p>
        </w:tc>
      </w:tr>
      <w:tr w:rsidR="00950875" w:rsidRPr="004D65C3" w:rsidTr="007C6B8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4D65C3" w:rsidRDefault="00950875" w:rsidP="007C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4D65C3" w:rsidRDefault="00950875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</w:t>
            </w:r>
            <w:r w:rsidR="009F1095" w:rsidRPr="004D65C3">
              <w:rPr>
                <w:sz w:val="28"/>
                <w:szCs w:val="28"/>
              </w:rPr>
              <w:t>3</w:t>
            </w:r>
          </w:p>
        </w:tc>
      </w:tr>
      <w:tr w:rsidR="00950875" w:rsidRPr="004D65C3" w:rsidTr="007C6B83">
        <w:trPr>
          <w:trHeight w:val="76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875" w:rsidRPr="004D65C3" w:rsidRDefault="00950875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Группа дошкольного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875" w:rsidRPr="004D65C3" w:rsidRDefault="00950875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</w:t>
            </w:r>
            <w:r w:rsidR="009F1095" w:rsidRPr="004D65C3">
              <w:rPr>
                <w:sz w:val="28"/>
                <w:szCs w:val="28"/>
              </w:rPr>
              <w:t>7</w:t>
            </w:r>
          </w:p>
        </w:tc>
      </w:tr>
      <w:tr w:rsidR="00950875" w:rsidRPr="004D65C3" w:rsidTr="007C6B83">
        <w:trPr>
          <w:trHeight w:val="705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75" w:rsidRPr="004D65C3" w:rsidRDefault="007C6B83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4D65C3" w:rsidRDefault="009F1095" w:rsidP="007C6B83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30</w:t>
            </w:r>
          </w:p>
        </w:tc>
      </w:tr>
    </w:tbl>
    <w:p w:rsidR="00950875" w:rsidRPr="00E550A5" w:rsidRDefault="009F1095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девочек: 13</w:t>
      </w:r>
    </w:p>
    <w:p w:rsidR="00950875" w:rsidRPr="00E550A5" w:rsidRDefault="009F1095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мальчиков:17</w:t>
      </w:r>
    </w:p>
    <w:p w:rsidR="00950875" w:rsidRPr="00E550A5" w:rsidRDefault="00950875" w:rsidP="00AE1D06">
      <w:pPr>
        <w:jc w:val="both"/>
        <w:rPr>
          <w:b/>
          <w:sz w:val="28"/>
          <w:szCs w:val="28"/>
        </w:rPr>
      </w:pPr>
      <w:r w:rsidRPr="00E550A5">
        <w:rPr>
          <w:b/>
          <w:sz w:val="28"/>
          <w:szCs w:val="28"/>
        </w:rPr>
        <w:t>Методическое обеспечение  деятельности дошкольных групп</w:t>
      </w:r>
    </w:p>
    <w:p w:rsidR="00950875" w:rsidRPr="00E550A5" w:rsidRDefault="00950875" w:rsidP="00AE1D0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550A5">
        <w:rPr>
          <w:rFonts w:ascii="Times New Roman" w:hAnsi="Times New Roman"/>
          <w:sz w:val="28"/>
          <w:szCs w:val="28"/>
        </w:rPr>
        <w:t xml:space="preserve">Дошкольные группы работают по основной образовательной программе дошкольного образования Первомайской средней школы, которая   разработана в  соответствии с ФГОС </w:t>
      </w:r>
      <w:proofErr w:type="gramStart"/>
      <w:r w:rsidRPr="00E550A5">
        <w:rPr>
          <w:rFonts w:ascii="Times New Roman" w:hAnsi="Times New Roman"/>
          <w:sz w:val="28"/>
          <w:szCs w:val="28"/>
        </w:rPr>
        <w:t>ДО</w:t>
      </w:r>
      <w:proofErr w:type="gramEnd"/>
      <w:r w:rsidRPr="00E550A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550A5">
        <w:rPr>
          <w:rFonts w:ascii="Times New Roman" w:hAnsi="Times New Roman"/>
          <w:sz w:val="28"/>
          <w:szCs w:val="28"/>
        </w:rPr>
        <w:t>с</w:t>
      </w:r>
      <w:proofErr w:type="gramEnd"/>
      <w:r w:rsidRPr="00E550A5">
        <w:rPr>
          <w:rFonts w:ascii="Times New Roman" w:hAnsi="Times New Roman"/>
          <w:sz w:val="28"/>
          <w:szCs w:val="28"/>
        </w:rPr>
        <w:t xml:space="preserve"> учётом примерной основной образовательной программы дошкольного образования.</w:t>
      </w:r>
    </w:p>
    <w:p w:rsidR="00950875" w:rsidRPr="00E550A5" w:rsidRDefault="00950875" w:rsidP="00AE1D06">
      <w:pPr>
        <w:ind w:firstLine="708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Программное обеспечение, используемое в дошкольных группах для реализации поставленной цели:</w:t>
      </w:r>
    </w:p>
    <w:p w:rsidR="00950875" w:rsidRPr="00E550A5" w:rsidRDefault="00950875" w:rsidP="00AE1D06">
      <w:pPr>
        <w:tabs>
          <w:tab w:val="left" w:pos="7635"/>
        </w:tabs>
        <w:ind w:firstLine="708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  </w:t>
      </w:r>
    </w:p>
    <w:p w:rsidR="00950875" w:rsidRPr="00E550A5" w:rsidRDefault="00950875" w:rsidP="00AE1D0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  <w:r w:rsidRPr="00E550A5">
        <w:rPr>
          <w:rFonts w:ascii="Times New Roman" w:hAnsi="Times New Roman"/>
          <w:sz w:val="28"/>
          <w:szCs w:val="28"/>
        </w:rPr>
        <w:t>Региональная программа «Я и моя Родина» Л.В. Кокуева</w:t>
      </w:r>
    </w:p>
    <w:p w:rsidR="00950875" w:rsidRPr="00E550A5" w:rsidRDefault="00950875" w:rsidP="00AE1D0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  <w:r w:rsidRPr="00E550A5">
        <w:rPr>
          <w:rFonts w:ascii="Times New Roman" w:hAnsi="Times New Roman"/>
          <w:sz w:val="28"/>
          <w:szCs w:val="28"/>
        </w:rPr>
        <w:t xml:space="preserve"> «Цветные ладошки» И.А. Лыковой (изобразительная деятельность)</w:t>
      </w:r>
    </w:p>
    <w:p w:rsidR="00950875" w:rsidRPr="00E550A5" w:rsidRDefault="00950875" w:rsidP="00AE1D0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  <w:r w:rsidRPr="00E550A5">
        <w:rPr>
          <w:rFonts w:ascii="Times New Roman" w:hAnsi="Times New Roman"/>
          <w:sz w:val="28"/>
          <w:szCs w:val="28"/>
        </w:rPr>
        <w:tab/>
        <w:t>Авторская основная образовательная программа «От рождения до школы» под редакцией Н.Е. Вераксы, Т.С. Комаровой, М.А. Васильевой.</w:t>
      </w:r>
    </w:p>
    <w:p w:rsidR="00950875" w:rsidRPr="00E550A5" w:rsidRDefault="00950875" w:rsidP="00AE1D06">
      <w:p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E550A5">
        <w:rPr>
          <w:sz w:val="28"/>
          <w:szCs w:val="28"/>
        </w:rPr>
        <w:t>В дошкольных группах  соблюдается</w:t>
      </w:r>
      <w:r w:rsidRPr="00E550A5">
        <w:rPr>
          <w:color w:val="000000"/>
          <w:sz w:val="28"/>
          <w:szCs w:val="28"/>
        </w:rPr>
        <w:t xml:space="preserve"> принцип преемственности обучения, программное содержание усложняются, детям предоставляется условия для развития самостоятельности, активности и инициативности. Все виды детской деятельности направлены на формирование положительной мотивации обучения, развитию познавательной активности и интересов воспитанников. </w:t>
      </w:r>
    </w:p>
    <w:p w:rsidR="00950875" w:rsidRPr="00E550A5" w:rsidRDefault="00950875" w:rsidP="00AE1D06">
      <w:pPr>
        <w:pStyle w:val="a5"/>
        <w:spacing w:before="120" w:beforeAutospacing="0" w:after="120" w:afterAutospacing="0"/>
        <w:ind w:firstLine="425"/>
        <w:contextualSpacing/>
        <w:jc w:val="both"/>
        <w:rPr>
          <w:sz w:val="28"/>
          <w:szCs w:val="28"/>
        </w:rPr>
      </w:pPr>
      <w:r w:rsidRPr="00E550A5">
        <w:rPr>
          <w:color w:val="000000"/>
          <w:sz w:val="28"/>
          <w:szCs w:val="28"/>
        </w:rPr>
        <w:t>Усилиями воспитателей и специалистов непрерывно создаются максимально благоприятные условия для развития способностей с учетом индивидуальных особенностей и потребностей воспитанников.</w:t>
      </w:r>
      <w:r w:rsidRPr="00E550A5">
        <w:rPr>
          <w:sz w:val="28"/>
          <w:szCs w:val="28"/>
        </w:rPr>
        <w:t xml:space="preserve"> Построение образовательного процесса основываться на адекватных возрасту формах работы с детьми. Основной формой работы с до</w:t>
      </w:r>
      <w:r w:rsidRPr="00E550A5">
        <w:rPr>
          <w:sz w:val="28"/>
          <w:szCs w:val="28"/>
        </w:rPr>
        <w:softHyphen/>
        <w:t>школьниками и ведущим видом их деятельности является игра.</w:t>
      </w:r>
    </w:p>
    <w:p w:rsidR="00950875" w:rsidRPr="00E550A5" w:rsidRDefault="00950875" w:rsidP="00AE1D06">
      <w:pPr>
        <w:jc w:val="both"/>
        <w:rPr>
          <w:color w:val="1F497D"/>
          <w:sz w:val="28"/>
          <w:szCs w:val="28"/>
        </w:rPr>
      </w:pPr>
    </w:p>
    <w:p w:rsidR="00950875" w:rsidRPr="00E550A5" w:rsidRDefault="00950875" w:rsidP="007C6B83">
      <w:pPr>
        <w:ind w:left="180"/>
        <w:jc w:val="both"/>
        <w:rPr>
          <w:b/>
          <w:sz w:val="28"/>
          <w:szCs w:val="28"/>
        </w:rPr>
      </w:pPr>
      <w:r w:rsidRPr="00E550A5">
        <w:rPr>
          <w:b/>
          <w:sz w:val="28"/>
          <w:szCs w:val="28"/>
        </w:rPr>
        <w:t>Характеристика педагогического коллектива</w:t>
      </w:r>
    </w:p>
    <w:p w:rsidR="00950875" w:rsidRPr="00E550A5" w:rsidRDefault="00950875" w:rsidP="007C6B83">
      <w:pPr>
        <w:jc w:val="both"/>
        <w:rPr>
          <w:b/>
          <w:sz w:val="28"/>
          <w:szCs w:val="28"/>
          <w:u w:val="single"/>
        </w:rPr>
      </w:pPr>
      <w:r w:rsidRPr="00E550A5">
        <w:rPr>
          <w:sz w:val="28"/>
          <w:szCs w:val="28"/>
          <w:u w:val="single"/>
        </w:rPr>
        <w:t>Образовательный уровень</w:t>
      </w:r>
    </w:p>
    <w:p w:rsidR="00950875" w:rsidRPr="00E550A5" w:rsidRDefault="009F1095" w:rsidP="007C6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2019</w:t>
      </w:r>
      <w:r w:rsidR="00950875" w:rsidRPr="00E550A5">
        <w:rPr>
          <w:sz w:val="28"/>
          <w:szCs w:val="28"/>
        </w:rPr>
        <w:t xml:space="preserve"> учебном году численный состав – 7 педагогов:</w:t>
      </w:r>
    </w:p>
    <w:p w:rsidR="00950875" w:rsidRPr="00E550A5" w:rsidRDefault="00950875" w:rsidP="007C6B83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50A5">
        <w:rPr>
          <w:rFonts w:ascii="Times New Roman" w:hAnsi="Times New Roman"/>
          <w:sz w:val="28"/>
          <w:szCs w:val="28"/>
        </w:rPr>
        <w:t>Воспитатели - 4</w:t>
      </w:r>
    </w:p>
    <w:p w:rsidR="00950875" w:rsidRPr="00E550A5" w:rsidRDefault="00950875" w:rsidP="007C6B83">
      <w:pPr>
        <w:numPr>
          <w:ilvl w:val="0"/>
          <w:numId w:val="3"/>
        </w:numPr>
        <w:jc w:val="both"/>
        <w:rPr>
          <w:sz w:val="28"/>
          <w:szCs w:val="28"/>
        </w:rPr>
      </w:pPr>
      <w:r w:rsidRPr="00E550A5">
        <w:rPr>
          <w:sz w:val="28"/>
          <w:szCs w:val="28"/>
        </w:rPr>
        <w:t>Заместитель директора по УВР -1</w:t>
      </w:r>
    </w:p>
    <w:p w:rsidR="00950875" w:rsidRPr="00E550A5" w:rsidRDefault="00950875" w:rsidP="007C6B83">
      <w:pPr>
        <w:numPr>
          <w:ilvl w:val="0"/>
          <w:numId w:val="3"/>
        </w:numPr>
        <w:jc w:val="both"/>
        <w:rPr>
          <w:sz w:val="28"/>
          <w:szCs w:val="28"/>
        </w:rPr>
      </w:pPr>
      <w:r w:rsidRPr="00E550A5">
        <w:rPr>
          <w:sz w:val="28"/>
          <w:szCs w:val="28"/>
        </w:rPr>
        <w:t>Музыкальный руководитель - 1</w:t>
      </w:r>
    </w:p>
    <w:p w:rsidR="00950875" w:rsidRPr="00E550A5" w:rsidRDefault="00950875" w:rsidP="007C6B83">
      <w:pPr>
        <w:numPr>
          <w:ilvl w:val="0"/>
          <w:numId w:val="4"/>
        </w:numPr>
        <w:jc w:val="both"/>
        <w:rPr>
          <w:sz w:val="28"/>
          <w:szCs w:val="28"/>
        </w:rPr>
      </w:pPr>
      <w:r w:rsidRPr="00E550A5">
        <w:rPr>
          <w:sz w:val="28"/>
          <w:szCs w:val="28"/>
        </w:rPr>
        <w:t>Педагог – психолог  - 1</w:t>
      </w:r>
    </w:p>
    <w:p w:rsidR="00950875" w:rsidRPr="00E550A5" w:rsidRDefault="00950875" w:rsidP="00AE1D0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Учитель – логопед – 1 (совместитель)</w:t>
      </w:r>
    </w:p>
    <w:p w:rsidR="00950875" w:rsidRPr="00C11A20" w:rsidRDefault="00950875" w:rsidP="00AE1D06">
      <w:pPr>
        <w:ind w:left="720"/>
        <w:jc w:val="both"/>
      </w:pPr>
    </w:p>
    <w:tbl>
      <w:tblPr>
        <w:tblW w:w="15027" w:type="dxa"/>
        <w:tblInd w:w="-318" w:type="dxa"/>
        <w:tblLayout w:type="fixed"/>
        <w:tblLook w:val="01E0"/>
      </w:tblPr>
      <w:tblGrid>
        <w:gridCol w:w="3120"/>
        <w:gridCol w:w="1984"/>
        <w:gridCol w:w="1985"/>
        <w:gridCol w:w="2268"/>
        <w:gridCol w:w="3260"/>
        <w:gridCol w:w="2410"/>
      </w:tblGrid>
      <w:tr w:rsidR="00950875" w:rsidRPr="004D65C3" w:rsidTr="007C6B8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4D65C3">
            <w:pPr>
              <w:spacing w:after="200" w:line="276" w:lineRule="auto"/>
              <w:ind w:right="76" w:hanging="755"/>
              <w:jc w:val="center"/>
              <w:rPr>
                <w:b/>
                <w:sz w:val="28"/>
                <w:szCs w:val="28"/>
              </w:rPr>
            </w:pPr>
            <w:r w:rsidRPr="004D65C3">
              <w:rPr>
                <w:b/>
                <w:sz w:val="28"/>
                <w:szCs w:val="28"/>
              </w:rPr>
              <w:t>Спец</w:t>
            </w:r>
            <w:r w:rsidR="007C6B83">
              <w:rPr>
                <w:b/>
                <w:sz w:val="28"/>
                <w:szCs w:val="28"/>
              </w:rPr>
              <w:t>иальность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4D65C3">
            <w:pPr>
              <w:spacing w:after="200" w:line="276" w:lineRule="auto"/>
              <w:ind w:right="76"/>
              <w:jc w:val="center"/>
              <w:rPr>
                <w:b/>
                <w:sz w:val="28"/>
                <w:szCs w:val="28"/>
              </w:rPr>
            </w:pPr>
            <w:r w:rsidRPr="004D65C3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4D65C3">
            <w:pPr>
              <w:spacing w:after="200" w:line="276" w:lineRule="auto"/>
              <w:ind w:right="76"/>
              <w:jc w:val="center"/>
              <w:rPr>
                <w:b/>
                <w:sz w:val="28"/>
                <w:szCs w:val="28"/>
              </w:rPr>
            </w:pPr>
            <w:r w:rsidRPr="004D65C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4D65C3">
            <w:pPr>
              <w:spacing w:after="200" w:line="276" w:lineRule="auto"/>
              <w:ind w:right="76"/>
              <w:jc w:val="center"/>
              <w:rPr>
                <w:b/>
                <w:sz w:val="28"/>
                <w:szCs w:val="28"/>
              </w:rPr>
            </w:pPr>
            <w:r w:rsidRPr="004D65C3">
              <w:rPr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4D65C3">
            <w:pPr>
              <w:spacing w:after="200" w:line="276" w:lineRule="auto"/>
              <w:ind w:right="76"/>
              <w:jc w:val="center"/>
              <w:rPr>
                <w:b/>
                <w:sz w:val="28"/>
                <w:szCs w:val="28"/>
              </w:rPr>
            </w:pPr>
            <w:r w:rsidRPr="004D65C3">
              <w:rPr>
                <w:b/>
                <w:sz w:val="28"/>
                <w:szCs w:val="28"/>
              </w:rPr>
              <w:t>Количество пед.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4D65C3">
            <w:pPr>
              <w:spacing w:after="200" w:line="276" w:lineRule="auto"/>
              <w:ind w:right="76"/>
              <w:jc w:val="center"/>
              <w:rPr>
                <w:b/>
                <w:sz w:val="28"/>
                <w:szCs w:val="28"/>
              </w:rPr>
            </w:pPr>
            <w:r w:rsidRPr="004D65C3">
              <w:rPr>
                <w:b/>
                <w:sz w:val="28"/>
                <w:szCs w:val="28"/>
              </w:rPr>
              <w:t>Категория</w:t>
            </w:r>
          </w:p>
        </w:tc>
      </w:tr>
      <w:tr w:rsidR="00950875" w:rsidRPr="00C11A20" w:rsidTr="007C6B8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Грибкова О.А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364CE4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25</w:t>
            </w:r>
            <w:r w:rsidR="00950875" w:rsidRPr="004D65C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1(0,5 ст.)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</w:tr>
      <w:tr w:rsidR="00950875" w:rsidRPr="00C11A20" w:rsidTr="007C6B8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Михайлова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364CE4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31</w:t>
            </w:r>
            <w:r w:rsidR="00950875" w:rsidRPr="004D65C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(0,5 ст.)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кат.</w:t>
            </w:r>
          </w:p>
        </w:tc>
      </w:tr>
      <w:tr w:rsidR="00950875" w:rsidRPr="00C11A20" w:rsidTr="007C6B8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Высшее педагогическое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Грибкова О.А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364CE4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16</w:t>
            </w:r>
            <w:r w:rsidR="00950875" w:rsidRPr="004D65C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(0,5 ст.)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кат.</w:t>
            </w:r>
          </w:p>
        </w:tc>
      </w:tr>
      <w:tr w:rsidR="00950875" w:rsidRPr="00C11A20" w:rsidTr="007C6B83">
        <w:trPr>
          <w:trHeight w:val="12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Муз</w:t>
            </w:r>
            <w:proofErr w:type="gramStart"/>
            <w:r w:rsidRPr="004D65C3">
              <w:rPr>
                <w:sz w:val="28"/>
                <w:szCs w:val="28"/>
              </w:rPr>
              <w:t>.</w:t>
            </w:r>
            <w:proofErr w:type="gramEnd"/>
            <w:r w:rsidRPr="004D65C3">
              <w:rPr>
                <w:sz w:val="28"/>
                <w:szCs w:val="28"/>
              </w:rPr>
              <w:t xml:space="preserve"> </w:t>
            </w:r>
            <w:proofErr w:type="gramStart"/>
            <w:r w:rsidRPr="004D65C3">
              <w:rPr>
                <w:sz w:val="28"/>
                <w:szCs w:val="28"/>
              </w:rPr>
              <w:t>р</w:t>
            </w:r>
            <w:proofErr w:type="gramEnd"/>
            <w:r w:rsidRPr="004D65C3">
              <w:rPr>
                <w:sz w:val="28"/>
                <w:szCs w:val="28"/>
              </w:rPr>
              <w:t>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Средне-специальное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Сачкова В.И.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364CE4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35</w:t>
            </w:r>
            <w:r w:rsidR="00950875" w:rsidRPr="004D65C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(0,7 ст.)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950875" w:rsidRPr="00C11A20" w:rsidTr="007C6B83">
        <w:trPr>
          <w:trHeight w:val="7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Средне-специальное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Ляпина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364CE4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6</w:t>
            </w:r>
            <w:r w:rsidR="00950875" w:rsidRPr="004D65C3">
              <w:rPr>
                <w:sz w:val="28"/>
                <w:szCs w:val="28"/>
              </w:rPr>
              <w:t xml:space="preserve"> </w:t>
            </w:r>
            <w:r w:rsidR="007558D5" w:rsidRPr="004D65C3">
              <w:rPr>
                <w:sz w:val="28"/>
                <w:szCs w:val="28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1(0,6)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F56519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кат.</w:t>
            </w:r>
          </w:p>
        </w:tc>
      </w:tr>
      <w:tr w:rsidR="00950875" w:rsidRPr="00C11A20" w:rsidTr="007C6B83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875" w:rsidRPr="004D65C3" w:rsidRDefault="00950875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Средне-специальное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Нарышкина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3</w:t>
            </w:r>
            <w:r w:rsidR="00364CE4" w:rsidRPr="004D65C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(1)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кат</w:t>
            </w:r>
            <w:r w:rsidR="00F56519" w:rsidRPr="004D65C3">
              <w:rPr>
                <w:sz w:val="28"/>
                <w:szCs w:val="28"/>
              </w:rPr>
              <w:t>.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</w:tr>
      <w:tr w:rsidR="00950875" w:rsidRPr="00C11A20" w:rsidTr="007C6B83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875" w:rsidRPr="004D65C3" w:rsidRDefault="00950875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Средне-специальное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Рогушкина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2</w:t>
            </w:r>
            <w:r w:rsidR="00364CE4" w:rsidRPr="004D65C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(1,1)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proofErr w:type="gramStart"/>
            <w:r w:rsidRPr="004D65C3">
              <w:rPr>
                <w:sz w:val="28"/>
                <w:szCs w:val="28"/>
              </w:rPr>
              <w:t>Высшая</w:t>
            </w:r>
            <w:proofErr w:type="gramEnd"/>
            <w:r w:rsidR="00F56519" w:rsidRPr="004D65C3">
              <w:rPr>
                <w:sz w:val="28"/>
                <w:szCs w:val="28"/>
              </w:rPr>
              <w:t xml:space="preserve"> кат.</w:t>
            </w:r>
          </w:p>
        </w:tc>
      </w:tr>
      <w:tr w:rsidR="00950875" w:rsidRPr="00C11A20" w:rsidTr="007C6B83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Pr="004D65C3" w:rsidRDefault="00950875" w:rsidP="00AE1D06">
            <w:pPr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Средне-специальное</w:t>
            </w:r>
          </w:p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Виноградова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364CE4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950875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4D65C3">
              <w:rPr>
                <w:sz w:val="28"/>
                <w:szCs w:val="28"/>
              </w:rPr>
              <w:t>1  (о,8 ст.)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75" w:rsidRPr="004D65C3" w:rsidRDefault="00F56519" w:rsidP="00AE1D06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proofErr w:type="gramStart"/>
            <w:r w:rsidRPr="004D65C3">
              <w:rPr>
                <w:sz w:val="28"/>
                <w:szCs w:val="28"/>
              </w:rPr>
              <w:t>Высшая</w:t>
            </w:r>
            <w:proofErr w:type="gramEnd"/>
            <w:r w:rsidRPr="004D65C3">
              <w:rPr>
                <w:sz w:val="28"/>
                <w:szCs w:val="28"/>
              </w:rPr>
              <w:t xml:space="preserve"> кат.</w:t>
            </w:r>
          </w:p>
        </w:tc>
      </w:tr>
    </w:tbl>
    <w:p w:rsidR="00950875" w:rsidRPr="00C11A20" w:rsidRDefault="00950875" w:rsidP="00AE1D06">
      <w:pPr>
        <w:jc w:val="both"/>
        <w:rPr>
          <w:color w:val="FF0000"/>
        </w:rPr>
        <w:sectPr w:rsidR="00950875" w:rsidRPr="00C11A20" w:rsidSect="007C6B83">
          <w:type w:val="continuous"/>
          <w:pgSz w:w="16838" w:h="11906" w:orient="landscape"/>
          <w:pgMar w:top="993" w:right="1134" w:bottom="851" w:left="1134" w:header="709" w:footer="709" w:gutter="0"/>
          <w:cols w:space="720"/>
          <w:docGrid w:linePitch="326"/>
        </w:sectPr>
      </w:pPr>
    </w:p>
    <w:p w:rsidR="00950875" w:rsidRPr="00C11A20" w:rsidRDefault="00950875" w:rsidP="00AE1D06">
      <w:pPr>
        <w:jc w:val="both"/>
        <w:rPr>
          <w:b/>
          <w:u w:val="single"/>
        </w:rPr>
      </w:pPr>
    </w:p>
    <w:p w:rsidR="00950875" w:rsidRPr="00C11A20" w:rsidRDefault="00950875" w:rsidP="00AE1D06">
      <w:pPr>
        <w:jc w:val="both"/>
        <w:rPr>
          <w:b/>
          <w:u w:val="single"/>
        </w:rPr>
      </w:pPr>
    </w:p>
    <w:p w:rsidR="00950875" w:rsidRPr="00E550A5" w:rsidRDefault="00950875" w:rsidP="00AE1D06">
      <w:pPr>
        <w:ind w:firstLine="360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Педагоги дошкольных групп постоянно повышают уровень своего профессионального мастерства. За последние 5 лет прошли повышение квалификации по применению в образовательном процессе ФГОС 100% педагогов.  Система повышения квалификации педагогов  представлена различными формами работы:</w:t>
      </w:r>
    </w:p>
    <w:p w:rsidR="00950875" w:rsidRPr="00E550A5" w:rsidRDefault="00950875" w:rsidP="00AE1D0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50A5">
        <w:rPr>
          <w:rFonts w:ascii="Times New Roman" w:hAnsi="Times New Roman"/>
          <w:sz w:val="28"/>
          <w:szCs w:val="28"/>
        </w:rPr>
        <w:t>работа творческих групп;</w:t>
      </w:r>
    </w:p>
    <w:p w:rsidR="00950875" w:rsidRPr="00E550A5" w:rsidRDefault="00950875" w:rsidP="00AE1D06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педагогические советы, консультации, семинары, семинары-практикумы</w:t>
      </w:r>
    </w:p>
    <w:p w:rsidR="00950875" w:rsidRPr="00E550A5" w:rsidRDefault="00950875" w:rsidP="00AE1D06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открытые просмотры</w:t>
      </w:r>
    </w:p>
    <w:p w:rsidR="00950875" w:rsidRPr="00E550A5" w:rsidRDefault="00950875" w:rsidP="00AE1D06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550A5">
        <w:rPr>
          <w:sz w:val="28"/>
          <w:szCs w:val="28"/>
        </w:rPr>
        <w:t>обобщение, распространение и внедрение передового опыта</w:t>
      </w:r>
    </w:p>
    <w:p w:rsidR="00950875" w:rsidRPr="00E550A5" w:rsidRDefault="00950875" w:rsidP="00AE1D06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550A5">
        <w:rPr>
          <w:sz w:val="28"/>
          <w:szCs w:val="28"/>
        </w:rPr>
        <w:t xml:space="preserve">конкурсы различного уровня </w:t>
      </w:r>
    </w:p>
    <w:p w:rsidR="00950875" w:rsidRPr="00E550A5" w:rsidRDefault="00950875" w:rsidP="00AE1D06">
      <w:pPr>
        <w:jc w:val="both"/>
        <w:rPr>
          <w:sz w:val="28"/>
          <w:szCs w:val="28"/>
        </w:rPr>
      </w:pPr>
      <w:r w:rsidRPr="00E550A5">
        <w:rPr>
          <w:sz w:val="28"/>
          <w:szCs w:val="28"/>
        </w:rPr>
        <w:t xml:space="preserve">Педагоги реализуют свой творческий потенциал в практической работе с детьми. </w:t>
      </w:r>
    </w:p>
    <w:p w:rsidR="00950875" w:rsidRPr="00E550A5" w:rsidRDefault="00950875" w:rsidP="00AE1D06">
      <w:pPr>
        <w:pStyle w:val="a5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E550A5">
        <w:rPr>
          <w:sz w:val="28"/>
          <w:szCs w:val="28"/>
        </w:rPr>
        <w:t xml:space="preserve">Они непрерывно осваивают: </w:t>
      </w:r>
    </w:p>
    <w:p w:rsidR="00950875" w:rsidRPr="00E550A5" w:rsidRDefault="00950875" w:rsidP="00AE1D06">
      <w:pPr>
        <w:pStyle w:val="a5"/>
        <w:spacing w:before="12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E550A5">
        <w:rPr>
          <w:sz w:val="28"/>
          <w:szCs w:val="28"/>
        </w:rPr>
        <w:t xml:space="preserve">- содержание основной образовательной программы дошкольного образования; </w:t>
      </w:r>
    </w:p>
    <w:p w:rsidR="00950875" w:rsidRPr="00E550A5" w:rsidRDefault="00950875" w:rsidP="00AE1D06">
      <w:pPr>
        <w:pStyle w:val="a5"/>
        <w:spacing w:before="120" w:beforeAutospacing="0" w:after="12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E550A5">
        <w:rPr>
          <w:sz w:val="28"/>
          <w:szCs w:val="28"/>
        </w:rPr>
        <w:t xml:space="preserve">- передовой педагогического опыта коллег, </w:t>
      </w:r>
    </w:p>
    <w:p w:rsidR="00950875" w:rsidRPr="00E550A5" w:rsidRDefault="00950875" w:rsidP="00AE1D06">
      <w:pPr>
        <w:pStyle w:val="a5"/>
        <w:spacing w:before="120" w:beforeAutospacing="0" w:after="12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E550A5">
        <w:rPr>
          <w:sz w:val="28"/>
          <w:szCs w:val="28"/>
        </w:rPr>
        <w:t>- методы образования и воспитания детей, обеспечивающих реализацию основной общеобразовательной программы дошкольного образования.</w:t>
      </w:r>
    </w:p>
    <w:p w:rsidR="00950875" w:rsidRPr="00C11A20" w:rsidRDefault="005C0F46" w:rsidP="00AE1D06">
      <w:pPr>
        <w:jc w:val="both"/>
        <w:rPr>
          <w:color w:val="FF0000"/>
        </w:rPr>
      </w:pPr>
      <w:r w:rsidRPr="005C0F46">
        <w:pict>
          <v:line id="_x0000_s1026" style="position:absolute;left:0;text-align:left;z-index:251660288" from="-9.25pt,-.05pt" to="-9.25pt,-.05pt">
            <v:stroke endarrow="block"/>
          </v:line>
        </w:pict>
      </w:r>
    </w:p>
    <w:p w:rsidR="00505CBD" w:rsidRPr="00AE1D06" w:rsidRDefault="00505CBD" w:rsidP="00AE1D06">
      <w:pPr>
        <w:jc w:val="both"/>
        <w:rPr>
          <w:b/>
          <w:sz w:val="28"/>
          <w:szCs w:val="28"/>
        </w:rPr>
      </w:pPr>
      <w:r w:rsidRPr="00AE1D06">
        <w:rPr>
          <w:b/>
          <w:sz w:val="28"/>
          <w:szCs w:val="28"/>
        </w:rPr>
        <w:t>Участие педагогов и воспитанников дошкольных групп в мер</w:t>
      </w:r>
      <w:r w:rsidR="00E05D21" w:rsidRPr="00AE1D06">
        <w:rPr>
          <w:b/>
          <w:sz w:val="28"/>
          <w:szCs w:val="28"/>
        </w:rPr>
        <w:t>оприятиях различного уровня 20</w:t>
      </w:r>
      <w:r w:rsidR="00776D5A" w:rsidRPr="00AE1D06">
        <w:rPr>
          <w:b/>
          <w:sz w:val="28"/>
          <w:szCs w:val="28"/>
        </w:rPr>
        <w:t>19</w:t>
      </w:r>
      <w:r w:rsidRPr="00AE1D06">
        <w:rPr>
          <w:b/>
          <w:sz w:val="28"/>
          <w:szCs w:val="28"/>
        </w:rPr>
        <w:t xml:space="preserve"> год</w:t>
      </w:r>
    </w:p>
    <w:p w:rsidR="00776D5A" w:rsidRPr="00AE1D06" w:rsidRDefault="004D7A7C" w:rsidP="00AE1D06">
      <w:pPr>
        <w:jc w:val="both"/>
        <w:rPr>
          <w:b/>
          <w:sz w:val="28"/>
          <w:szCs w:val="28"/>
        </w:rPr>
      </w:pPr>
      <w:r w:rsidRPr="00AE1D06">
        <w:rPr>
          <w:b/>
          <w:sz w:val="28"/>
          <w:szCs w:val="28"/>
        </w:rPr>
        <w:t>Группа дошкольного возраста</w:t>
      </w:r>
    </w:p>
    <w:p w:rsidR="004D7A7C" w:rsidRPr="004D7A7C" w:rsidRDefault="004D7A7C" w:rsidP="00AE1D06">
      <w:pPr>
        <w:jc w:val="both"/>
        <w:rPr>
          <w:b/>
          <w:sz w:val="22"/>
          <w:szCs w:val="2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1414"/>
        <w:gridCol w:w="2471"/>
        <w:gridCol w:w="84"/>
        <w:gridCol w:w="1896"/>
        <w:gridCol w:w="1800"/>
        <w:gridCol w:w="1265"/>
        <w:gridCol w:w="1276"/>
      </w:tblGrid>
      <w:tr w:rsidR="00776D5A" w:rsidRPr="00776D5A" w:rsidTr="00AE1D0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Конкурсы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Конкурсы дети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Выступления с детьми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Семинары, конференции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Открытые занятия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Мастер-классы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Публикации</w:t>
            </w: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14709" w:type="dxa"/>
            <w:gridSpan w:val="9"/>
            <w:tcBorders>
              <w:bottom w:val="single" w:sz="4" w:space="0" w:color="auto"/>
            </w:tcBorders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Ляпина Е. Н.</w:t>
            </w: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5"/>
        </w:trPr>
        <w:tc>
          <w:tcPr>
            <w:tcW w:w="2235" w:type="dxa"/>
            <w:tcBorders>
              <w:bottom w:val="single" w:sz="4" w:space="0" w:color="auto"/>
            </w:tcBorders>
          </w:tcPr>
          <w:p w:rsidR="00776D5A" w:rsidRPr="00776D5A" w:rsidRDefault="00776D5A" w:rsidP="00AE1D06">
            <w:pPr>
              <w:jc w:val="both"/>
            </w:pPr>
            <w:proofErr w:type="gramStart"/>
            <w:r w:rsidRPr="00776D5A">
              <w:rPr>
                <w:sz w:val="22"/>
                <w:szCs w:val="22"/>
              </w:rPr>
              <w:t>Районный конкурс частушек в рамках плодово-ягодного фестиваля «Бабье лето в Пречистом» (сертификат участника)</w:t>
            </w:r>
            <w:proofErr w:type="gramEnd"/>
          </w:p>
          <w:p w:rsidR="00776D5A" w:rsidRPr="00776D5A" w:rsidRDefault="00776D5A" w:rsidP="00AE1D06">
            <w:pPr>
              <w:jc w:val="both"/>
            </w:pP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Районная выставка-конкурс  мастерства педагогов «Грани творчества» (1 </w:t>
            </w:r>
            <w:r w:rsidRPr="00776D5A">
              <w:rPr>
                <w:sz w:val="22"/>
                <w:szCs w:val="22"/>
              </w:rPr>
              <w:lastRenderedPageBreak/>
              <w:t>место)</w:t>
            </w:r>
          </w:p>
        </w:tc>
        <w:tc>
          <w:tcPr>
            <w:tcW w:w="2268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lastRenderedPageBreak/>
              <w:t>Районный конкурс «Помни каждый гражданин спасения номер 01» (Колесова Лиза)</w:t>
            </w:r>
          </w:p>
        </w:tc>
        <w:tc>
          <w:tcPr>
            <w:tcW w:w="1414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2471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 Районное методическое объединение «Современные педагогические технологии в социально-коммуникативном развитии дошкольников» (п. Пречистое)</w:t>
            </w:r>
          </w:p>
          <w:p w:rsidR="00776D5A" w:rsidRPr="00776D5A" w:rsidRDefault="00776D5A" w:rsidP="00AE1D06">
            <w:pPr>
              <w:jc w:val="both"/>
            </w:pP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lastRenderedPageBreak/>
              <w:t>Мероприятие «Формирование экологической культуры обучающихся во взаимодействии с социумом» (д</w:t>
            </w:r>
            <w:proofErr w:type="gramStart"/>
            <w:r w:rsidRPr="00776D5A">
              <w:rPr>
                <w:sz w:val="22"/>
                <w:szCs w:val="22"/>
              </w:rPr>
              <w:t>.В</w:t>
            </w:r>
            <w:proofErr w:type="gramEnd"/>
            <w:r w:rsidRPr="00776D5A">
              <w:rPr>
                <w:sz w:val="22"/>
                <w:szCs w:val="22"/>
              </w:rPr>
              <w:t>сехсвятское).</w:t>
            </w:r>
          </w:p>
          <w:p w:rsidR="00776D5A" w:rsidRPr="00776D5A" w:rsidRDefault="00776D5A" w:rsidP="00AE1D06">
            <w:pPr>
              <w:jc w:val="both"/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Муниципальный семинар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«Особенности организации учебно-воспитательного процесса в разновозрастных группах дошкольного образования» (с. Кукобой).</w:t>
            </w:r>
          </w:p>
        </w:tc>
        <w:tc>
          <w:tcPr>
            <w:tcW w:w="1980" w:type="dxa"/>
            <w:gridSpan w:val="2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lastRenderedPageBreak/>
              <w:t>ООД «Путешествие в Дымково»</w:t>
            </w:r>
          </w:p>
          <w:p w:rsidR="00776D5A" w:rsidRPr="00776D5A" w:rsidRDefault="00776D5A" w:rsidP="00AE1D06">
            <w:pPr>
              <w:jc w:val="both"/>
            </w:pPr>
          </w:p>
          <w:p w:rsidR="00776D5A" w:rsidRPr="00776D5A" w:rsidRDefault="00776D5A" w:rsidP="00AE1D06">
            <w:pPr>
              <w:jc w:val="both"/>
            </w:pPr>
          </w:p>
        </w:tc>
        <w:tc>
          <w:tcPr>
            <w:tcW w:w="1800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1265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1276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Сайт </w:t>
            </w:r>
            <w:proofErr w:type="spellStart"/>
            <w:r w:rsidRPr="00776D5A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776D5A">
              <w:rPr>
                <w:sz w:val="22"/>
                <w:szCs w:val="22"/>
              </w:rPr>
              <w:t>.</w:t>
            </w:r>
            <w:proofErr w:type="spellStart"/>
            <w:r w:rsidRPr="00776D5A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776D5A">
              <w:rPr>
                <w:sz w:val="22"/>
                <w:szCs w:val="22"/>
              </w:rPr>
              <w:t xml:space="preserve"> конспекты образовательной деятельности «Путешествие в страну Сказок» </w:t>
            </w: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«Путешествие в </w:t>
            </w:r>
            <w:r w:rsidRPr="00776D5A">
              <w:rPr>
                <w:sz w:val="22"/>
                <w:szCs w:val="22"/>
              </w:rPr>
              <w:lastRenderedPageBreak/>
              <w:t>подводный мир»</w:t>
            </w:r>
          </w:p>
          <w:p w:rsidR="00776D5A" w:rsidRPr="00776D5A" w:rsidRDefault="00776D5A" w:rsidP="00AE1D06">
            <w:pPr>
              <w:jc w:val="both"/>
            </w:pP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Сайт </w:t>
            </w:r>
            <w:r w:rsidRPr="00776D5A">
              <w:rPr>
                <w:sz w:val="22"/>
                <w:szCs w:val="22"/>
                <w:lang w:val="en-US"/>
              </w:rPr>
              <w:t>MAAM</w:t>
            </w:r>
            <w:r w:rsidRPr="00776D5A">
              <w:rPr>
                <w:sz w:val="22"/>
                <w:szCs w:val="22"/>
              </w:rPr>
              <w:t>.</w:t>
            </w:r>
            <w:r w:rsidRPr="00776D5A">
              <w:rPr>
                <w:sz w:val="22"/>
                <w:szCs w:val="22"/>
                <w:lang w:val="en-US"/>
              </w:rPr>
              <w:t>RU</w:t>
            </w:r>
            <w:r w:rsidRPr="00776D5A">
              <w:rPr>
                <w:sz w:val="22"/>
                <w:szCs w:val="22"/>
              </w:rPr>
              <w:t xml:space="preserve"> конспект образовательной деятельности «Путешествие в страну Сказок» </w:t>
            </w:r>
          </w:p>
          <w:p w:rsidR="00776D5A" w:rsidRPr="00776D5A" w:rsidRDefault="00776D5A" w:rsidP="00AE1D06">
            <w:pPr>
              <w:jc w:val="both"/>
            </w:pP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4709" w:type="dxa"/>
            <w:gridSpan w:val="9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lastRenderedPageBreak/>
              <w:t>Рогушкина Л. В.</w:t>
            </w: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2235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Конкурсы педагог</w:t>
            </w:r>
          </w:p>
        </w:tc>
        <w:tc>
          <w:tcPr>
            <w:tcW w:w="2268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Конкурсы дети</w:t>
            </w:r>
          </w:p>
        </w:tc>
        <w:tc>
          <w:tcPr>
            <w:tcW w:w="1414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Выступления с детьми</w:t>
            </w:r>
          </w:p>
        </w:tc>
        <w:tc>
          <w:tcPr>
            <w:tcW w:w="2555" w:type="dxa"/>
            <w:gridSpan w:val="2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Семинары, конференции</w:t>
            </w:r>
          </w:p>
        </w:tc>
        <w:tc>
          <w:tcPr>
            <w:tcW w:w="1896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Открытые занятия</w:t>
            </w:r>
          </w:p>
        </w:tc>
        <w:tc>
          <w:tcPr>
            <w:tcW w:w="1800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Мастер-классы</w:t>
            </w:r>
          </w:p>
        </w:tc>
        <w:tc>
          <w:tcPr>
            <w:tcW w:w="1265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Курсы</w:t>
            </w:r>
          </w:p>
        </w:tc>
        <w:tc>
          <w:tcPr>
            <w:tcW w:w="1276" w:type="dxa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Публикации</w:t>
            </w: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2235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Муниципальный этап всероссийского конкурса «Воспитатель года  в 2018 году»</w:t>
            </w:r>
          </w:p>
        </w:tc>
        <w:tc>
          <w:tcPr>
            <w:tcW w:w="2268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Районный конкурс «Помни каждый гражданин спасения номер 01» (Цветкова Вика)</w:t>
            </w: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Районный конкурс «ГТО глазами детей» (Колесова Лиза – 1 место; Корнилова Наташа – 2 место).</w:t>
            </w:r>
          </w:p>
        </w:tc>
        <w:tc>
          <w:tcPr>
            <w:tcW w:w="1414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2555" w:type="dxa"/>
            <w:gridSpan w:val="2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Региональный семинар «Формирование и развитие коммуникативных универсальных учебных действий при обучении в разновозрастных группах» (с. Кукобой)</w:t>
            </w:r>
          </w:p>
          <w:p w:rsidR="00776D5A" w:rsidRPr="00776D5A" w:rsidRDefault="00776D5A" w:rsidP="00AE1D06">
            <w:pPr>
              <w:jc w:val="both"/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Муниципальный семинар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«Особенности организации учебно-воспитательного процесса в разновозрастных группах дошкольного образования» (с. Кукобой).</w:t>
            </w:r>
          </w:p>
        </w:tc>
        <w:tc>
          <w:tcPr>
            <w:tcW w:w="1896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 ООД «В мире доброты» </w:t>
            </w: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ООД «Повар»</w:t>
            </w:r>
          </w:p>
          <w:p w:rsidR="00776D5A" w:rsidRPr="00776D5A" w:rsidRDefault="00776D5A" w:rsidP="00AE1D06">
            <w:pPr>
              <w:jc w:val="both"/>
            </w:pPr>
          </w:p>
        </w:tc>
        <w:tc>
          <w:tcPr>
            <w:tcW w:w="1800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Мастер-класс «Применение педагогической технологии «Дети волонтёры» в совместной деятельности педагога с детьми»</w:t>
            </w:r>
          </w:p>
        </w:tc>
        <w:tc>
          <w:tcPr>
            <w:tcW w:w="1265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1276" w:type="dxa"/>
          </w:tcPr>
          <w:p w:rsidR="00776D5A" w:rsidRPr="00776D5A" w:rsidRDefault="00776D5A" w:rsidP="00AE1D06">
            <w:pPr>
              <w:jc w:val="both"/>
            </w:pP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14709" w:type="dxa"/>
            <w:gridSpan w:val="9"/>
          </w:tcPr>
          <w:p w:rsidR="00776D5A" w:rsidRPr="00776D5A" w:rsidRDefault="00776D5A" w:rsidP="00AE1D06">
            <w:pPr>
              <w:jc w:val="both"/>
              <w:rPr>
                <w:b/>
              </w:rPr>
            </w:pPr>
            <w:r w:rsidRPr="00776D5A">
              <w:rPr>
                <w:b/>
                <w:sz w:val="22"/>
                <w:szCs w:val="22"/>
              </w:rPr>
              <w:t>Общие (Рогушкина Л. В.; Ляпина Е. Н.)</w:t>
            </w:r>
          </w:p>
        </w:tc>
      </w:tr>
      <w:tr w:rsidR="00776D5A" w:rsidRPr="00776D5A" w:rsidTr="00AE1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8"/>
        </w:trPr>
        <w:tc>
          <w:tcPr>
            <w:tcW w:w="2235" w:type="dxa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lastRenderedPageBreak/>
              <w:t>Акция «Зелёная Весна» (май 2019 год)</w:t>
            </w:r>
          </w:p>
        </w:tc>
        <w:tc>
          <w:tcPr>
            <w:tcW w:w="2268" w:type="dxa"/>
          </w:tcPr>
          <w:p w:rsidR="00776D5A" w:rsidRPr="00776D5A" w:rsidRDefault="00776D5A" w:rsidP="00AE1D06">
            <w:pPr>
              <w:jc w:val="both"/>
            </w:pPr>
            <w:proofErr w:type="gramStart"/>
            <w:r w:rsidRPr="00776D5A">
              <w:rPr>
                <w:sz w:val="22"/>
                <w:szCs w:val="22"/>
              </w:rPr>
              <w:t>Районная-выставка - конкурс «Лучшая кормушка для птиц» (5 участников:</w:t>
            </w:r>
            <w:proofErr w:type="gramEnd"/>
            <w:r w:rsidRPr="00776D5A">
              <w:rPr>
                <w:sz w:val="22"/>
                <w:szCs w:val="22"/>
              </w:rPr>
              <w:t xml:space="preserve"> Кудряшова С. (победитель), Малышев И., Теплякова В., Цветкова В., Кондратьева В.)</w:t>
            </w: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 xml:space="preserve"> Выставка «Развивающие игры и игрушки своими руками» (4 участника)</w:t>
            </w:r>
          </w:p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Выставка поделок «Рукотворные чудеса» (6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t xml:space="preserve">  </w:t>
            </w:r>
            <w:r w:rsidRPr="00776D5A">
              <w:rPr>
                <w:rFonts w:ascii="Times New Roman" w:hAnsi="Times New Roman"/>
              </w:rPr>
              <w:t xml:space="preserve">Выставка «Зимние фантазии из солёного теста» 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(9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Выставка «Новогодние чудеса» (7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Фотовыставка «Мы с папулею моим» (5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 xml:space="preserve">Аллея рисунков и коллажей «Профессия моей мечты» 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(9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Конкурс рисунков «Слава тебе победитель солдат» (9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lastRenderedPageBreak/>
              <w:t>Выставка поделок на Масленицу «Островок позитива»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 xml:space="preserve"> (8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Выставка «Космическая фантазия» (10 участников)</w:t>
            </w: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76D5A" w:rsidRPr="00776D5A" w:rsidRDefault="00776D5A" w:rsidP="00AE1D06">
            <w:pPr>
              <w:pStyle w:val="a3"/>
              <w:jc w:val="both"/>
              <w:rPr>
                <w:rFonts w:ascii="Times New Roman" w:hAnsi="Times New Roman"/>
              </w:rPr>
            </w:pPr>
            <w:r w:rsidRPr="00776D5A">
              <w:rPr>
                <w:rFonts w:ascii="Times New Roman" w:hAnsi="Times New Roman"/>
              </w:rPr>
              <w:t>Выставка «Пасхальная радость» (6 участников)</w:t>
            </w:r>
          </w:p>
        </w:tc>
        <w:tc>
          <w:tcPr>
            <w:tcW w:w="1414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2471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1980" w:type="dxa"/>
            <w:gridSpan w:val="2"/>
          </w:tcPr>
          <w:p w:rsidR="00776D5A" w:rsidRPr="00776D5A" w:rsidRDefault="00776D5A" w:rsidP="00AE1D06">
            <w:pPr>
              <w:jc w:val="both"/>
            </w:pPr>
            <w:r w:rsidRPr="00776D5A">
              <w:rPr>
                <w:sz w:val="22"/>
                <w:szCs w:val="22"/>
              </w:rPr>
              <w:t>ООД «День Космонавтики»</w:t>
            </w:r>
          </w:p>
        </w:tc>
        <w:tc>
          <w:tcPr>
            <w:tcW w:w="1800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1265" w:type="dxa"/>
          </w:tcPr>
          <w:p w:rsidR="00776D5A" w:rsidRPr="00776D5A" w:rsidRDefault="00776D5A" w:rsidP="00AE1D06">
            <w:pPr>
              <w:jc w:val="both"/>
            </w:pPr>
          </w:p>
        </w:tc>
        <w:tc>
          <w:tcPr>
            <w:tcW w:w="1276" w:type="dxa"/>
          </w:tcPr>
          <w:p w:rsidR="00776D5A" w:rsidRPr="00776D5A" w:rsidRDefault="00776D5A" w:rsidP="00AE1D06">
            <w:pPr>
              <w:jc w:val="both"/>
            </w:pPr>
          </w:p>
        </w:tc>
      </w:tr>
    </w:tbl>
    <w:p w:rsidR="00776D5A" w:rsidRPr="00776D5A" w:rsidRDefault="00776D5A" w:rsidP="00AE1D06">
      <w:pPr>
        <w:jc w:val="both"/>
        <w:rPr>
          <w:b/>
          <w:sz w:val="22"/>
          <w:szCs w:val="22"/>
        </w:rPr>
      </w:pPr>
    </w:p>
    <w:p w:rsidR="00776D5A" w:rsidRPr="00776D5A" w:rsidRDefault="00E05D21" w:rsidP="00AE1D06">
      <w:pPr>
        <w:jc w:val="both"/>
        <w:rPr>
          <w:b/>
        </w:rPr>
      </w:pPr>
      <w:r>
        <w:rPr>
          <w:b/>
        </w:rPr>
        <w:t xml:space="preserve">Группа раннего возраста </w:t>
      </w:r>
      <w:r w:rsidR="00776D5A" w:rsidRPr="00776D5A">
        <w:rPr>
          <w:b/>
        </w:rPr>
        <w:t>2019 г.</w:t>
      </w:r>
    </w:p>
    <w:p w:rsidR="00776D5A" w:rsidRPr="00776D5A" w:rsidRDefault="00776D5A" w:rsidP="00AE1D06">
      <w:pPr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2240"/>
        <w:gridCol w:w="2124"/>
        <w:gridCol w:w="1503"/>
        <w:gridCol w:w="1440"/>
        <w:gridCol w:w="1113"/>
        <w:gridCol w:w="1691"/>
        <w:gridCol w:w="4790"/>
      </w:tblGrid>
      <w:tr w:rsidR="00776D5A" w:rsidTr="00755AF3">
        <w:tc>
          <w:tcPr>
            <w:tcW w:w="2240" w:type="dxa"/>
          </w:tcPr>
          <w:p w:rsidR="00776D5A" w:rsidRDefault="00776D5A" w:rsidP="00AE1D06">
            <w:pPr>
              <w:jc w:val="both"/>
            </w:pPr>
            <w:r>
              <w:t>Конкурсы педагог</w:t>
            </w:r>
          </w:p>
        </w:tc>
        <w:tc>
          <w:tcPr>
            <w:tcW w:w="2124" w:type="dxa"/>
          </w:tcPr>
          <w:p w:rsidR="00776D5A" w:rsidRDefault="00776D5A" w:rsidP="00AE1D06">
            <w:pPr>
              <w:jc w:val="both"/>
            </w:pPr>
            <w:r>
              <w:t>Конкурсы дети</w:t>
            </w:r>
          </w:p>
        </w:tc>
        <w:tc>
          <w:tcPr>
            <w:tcW w:w="1503" w:type="dxa"/>
          </w:tcPr>
          <w:p w:rsidR="00776D5A" w:rsidRDefault="00776D5A" w:rsidP="00AE1D06">
            <w:pPr>
              <w:jc w:val="both"/>
            </w:pPr>
            <w:r>
              <w:t>Выступления с детьми</w:t>
            </w:r>
          </w:p>
        </w:tc>
        <w:tc>
          <w:tcPr>
            <w:tcW w:w="1440" w:type="dxa"/>
          </w:tcPr>
          <w:p w:rsidR="00776D5A" w:rsidRDefault="00776D5A" w:rsidP="00AE1D06">
            <w:pPr>
              <w:jc w:val="both"/>
            </w:pPr>
            <w:r>
              <w:t>Семинары</w:t>
            </w:r>
          </w:p>
        </w:tc>
        <w:tc>
          <w:tcPr>
            <w:tcW w:w="1113" w:type="dxa"/>
          </w:tcPr>
          <w:p w:rsidR="00776D5A" w:rsidRDefault="00776D5A" w:rsidP="00AE1D06">
            <w:pPr>
              <w:jc w:val="both"/>
            </w:pPr>
            <w:r>
              <w:t>Мастер-классы</w:t>
            </w:r>
          </w:p>
        </w:tc>
        <w:tc>
          <w:tcPr>
            <w:tcW w:w="1691" w:type="dxa"/>
          </w:tcPr>
          <w:p w:rsidR="00776D5A" w:rsidRDefault="00776D5A" w:rsidP="00AE1D06">
            <w:pPr>
              <w:jc w:val="both"/>
            </w:pPr>
            <w:r>
              <w:t>Курсы</w:t>
            </w:r>
          </w:p>
        </w:tc>
        <w:tc>
          <w:tcPr>
            <w:tcW w:w="4790" w:type="dxa"/>
          </w:tcPr>
          <w:p w:rsidR="00776D5A" w:rsidRDefault="00776D5A" w:rsidP="00AE1D06">
            <w:pPr>
              <w:jc w:val="both"/>
            </w:pPr>
            <w:r>
              <w:t>Публикации</w:t>
            </w:r>
          </w:p>
        </w:tc>
      </w:tr>
      <w:tr w:rsidR="00776D5A" w:rsidTr="00755AF3">
        <w:tc>
          <w:tcPr>
            <w:tcW w:w="2240" w:type="dxa"/>
          </w:tcPr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Муниципальный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 xml:space="preserve"> 1 место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Смотр-конкурс среди дош</w:t>
            </w:r>
            <w:proofErr w:type="gramStart"/>
            <w:r w:rsidRPr="0035641F">
              <w:rPr>
                <w:sz w:val="24"/>
                <w:szCs w:val="24"/>
              </w:rPr>
              <w:t>.-</w:t>
            </w:r>
            <w:proofErr w:type="gramEnd"/>
            <w:r w:rsidRPr="0035641F">
              <w:rPr>
                <w:sz w:val="24"/>
                <w:szCs w:val="24"/>
              </w:rPr>
              <w:t>ых групп на лучшую организацию работы по ранней профилактике семейного неблагополучия в Первомайском муниципальном районе (октябрь 18)</w:t>
            </w:r>
          </w:p>
        </w:tc>
        <w:tc>
          <w:tcPr>
            <w:tcW w:w="2124" w:type="dxa"/>
          </w:tcPr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Муниципальный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«Столовая для птиц»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Семья Сиротиных –</w:t>
            </w:r>
            <w:r w:rsidRPr="0035641F">
              <w:rPr>
                <w:b/>
                <w:sz w:val="24"/>
                <w:szCs w:val="24"/>
              </w:rPr>
              <w:t xml:space="preserve"> 1 место;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Семья Сачковых –</w:t>
            </w:r>
            <w:r w:rsidRPr="0035641F">
              <w:rPr>
                <w:b/>
                <w:sz w:val="24"/>
                <w:szCs w:val="24"/>
              </w:rPr>
              <w:t xml:space="preserve"> сертификат участника 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(декабрь 2019).</w:t>
            </w:r>
          </w:p>
        </w:tc>
        <w:tc>
          <w:tcPr>
            <w:tcW w:w="1503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440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113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691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4790" w:type="dxa"/>
          </w:tcPr>
          <w:p w:rsidR="00776D5A" w:rsidRDefault="005C0F46" w:rsidP="00AE1D06">
            <w:pPr>
              <w:jc w:val="both"/>
            </w:pPr>
            <w:hyperlink r:id="rId5" w:history="1">
              <w:r w:rsidR="00776D5A" w:rsidRPr="000E05E3">
                <w:rPr>
                  <w:rStyle w:val="a8"/>
                </w:rPr>
                <w:t>https://sh-prv.edu.yar.ru</w:t>
              </w:r>
            </w:hyperlink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  <w:r w:rsidRPr="007E037D">
              <w:rPr>
                <w:sz w:val="24"/>
                <w:szCs w:val="24"/>
              </w:rPr>
              <w:t>Конспект НОД «Опасные предметы» (окружающий мир);</w:t>
            </w: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  <w:r w:rsidRPr="007E037D">
              <w:rPr>
                <w:sz w:val="24"/>
                <w:szCs w:val="24"/>
              </w:rPr>
              <w:t>Конспект НОД «В гостях у ёжика» (окружающий мир, продуктивная деятельность);</w:t>
            </w: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  <w:r w:rsidRPr="007E037D">
              <w:rPr>
                <w:sz w:val="24"/>
                <w:szCs w:val="24"/>
              </w:rPr>
              <w:t>Конспект НОД «Подарок маме» (развитие речи);</w:t>
            </w: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  <w:r w:rsidRPr="007E037D">
              <w:rPr>
                <w:sz w:val="24"/>
                <w:szCs w:val="24"/>
              </w:rPr>
              <w:t>Конспект НОД «Моя семья» (окружающий мир)</w:t>
            </w:r>
          </w:p>
          <w:p w:rsidR="00776D5A" w:rsidRPr="007E037D" w:rsidRDefault="00776D5A" w:rsidP="00AE1D06">
            <w:pPr>
              <w:jc w:val="both"/>
              <w:rPr>
                <w:sz w:val="24"/>
                <w:szCs w:val="24"/>
              </w:rPr>
            </w:pPr>
          </w:p>
          <w:p w:rsidR="00776D5A" w:rsidRDefault="00776D5A" w:rsidP="00AE1D06">
            <w:pPr>
              <w:jc w:val="both"/>
            </w:pPr>
            <w:r w:rsidRPr="007E037D">
              <w:rPr>
                <w:sz w:val="24"/>
                <w:szCs w:val="24"/>
              </w:rPr>
              <w:t>18.09.2018 Виноградова Н.В., Нарышкина М.А</w:t>
            </w:r>
            <w:r w:rsidRPr="007E037D">
              <w:t>)</w:t>
            </w:r>
          </w:p>
          <w:p w:rsidR="00776D5A" w:rsidRDefault="00776D5A" w:rsidP="00AE1D06">
            <w:pPr>
              <w:jc w:val="both"/>
            </w:pPr>
          </w:p>
        </w:tc>
      </w:tr>
      <w:tr w:rsidR="00776D5A" w:rsidTr="00755AF3">
        <w:tc>
          <w:tcPr>
            <w:tcW w:w="2240" w:type="dxa"/>
          </w:tcPr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Региональный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«Маленький исследователь»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Сертификат участника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35641F">
              <w:rPr>
                <w:sz w:val="24"/>
                <w:szCs w:val="24"/>
              </w:rPr>
              <w:t>(Виноградова, Нарышкина</w:t>
            </w:r>
            <w:proofErr w:type="gramEnd"/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 ноябрь 2018)</w:t>
            </w:r>
          </w:p>
        </w:tc>
        <w:tc>
          <w:tcPr>
            <w:tcW w:w="2124" w:type="dxa"/>
          </w:tcPr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5641F">
              <w:rPr>
                <w:b/>
                <w:sz w:val="24"/>
                <w:szCs w:val="24"/>
              </w:rPr>
              <w:lastRenderedPageBreak/>
              <w:t>Всероссийский</w:t>
            </w:r>
            <w:proofErr w:type="gramEnd"/>
            <w:r w:rsidRPr="0035641F">
              <w:rPr>
                <w:b/>
                <w:sz w:val="24"/>
                <w:szCs w:val="24"/>
              </w:rPr>
              <w:t xml:space="preserve"> «Лига талантов»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Семья Чагиных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 </w:t>
            </w:r>
            <w:r w:rsidRPr="0035641F">
              <w:rPr>
                <w:b/>
                <w:sz w:val="24"/>
                <w:szCs w:val="24"/>
              </w:rPr>
              <w:t>2 место;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Семья Хапаевых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lastRenderedPageBreak/>
              <w:t xml:space="preserve"> 2 место</w:t>
            </w:r>
          </w:p>
        </w:tc>
        <w:tc>
          <w:tcPr>
            <w:tcW w:w="1503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440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113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691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4790" w:type="dxa"/>
          </w:tcPr>
          <w:p w:rsidR="00776D5A" w:rsidRDefault="00776D5A" w:rsidP="00AE1D06">
            <w:pPr>
              <w:jc w:val="both"/>
            </w:pPr>
          </w:p>
        </w:tc>
      </w:tr>
      <w:tr w:rsidR="00776D5A" w:rsidTr="00755AF3">
        <w:tc>
          <w:tcPr>
            <w:tcW w:w="2240" w:type="dxa"/>
          </w:tcPr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lastRenderedPageBreak/>
              <w:t xml:space="preserve">Всероссийский </w:t>
            </w:r>
            <w:r w:rsidRPr="0035641F">
              <w:rPr>
                <w:sz w:val="24"/>
                <w:szCs w:val="24"/>
              </w:rPr>
              <w:t xml:space="preserve">конкурс профессионального мастерства информационно-образовательного ресурса  </w:t>
            </w:r>
            <w:r w:rsidRPr="0035641F">
              <w:rPr>
                <w:b/>
                <w:sz w:val="24"/>
                <w:szCs w:val="24"/>
              </w:rPr>
              <w:t>«Разумейки»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1 место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Виноградова Н.В.; Нарышкина М.А.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(февраль 2019 Г).</w:t>
            </w:r>
          </w:p>
        </w:tc>
        <w:tc>
          <w:tcPr>
            <w:tcW w:w="2124" w:type="dxa"/>
          </w:tcPr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Всероссийский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«Разумейки»</w:t>
            </w:r>
          </w:p>
          <w:p w:rsidR="00776D5A" w:rsidRPr="0035641F" w:rsidRDefault="00776D5A" w:rsidP="00AE1D06">
            <w:pPr>
              <w:jc w:val="both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1 место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Ермакова А.;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1 место</w:t>
            </w:r>
            <w:r w:rsidRPr="0035641F">
              <w:rPr>
                <w:sz w:val="24"/>
                <w:szCs w:val="24"/>
              </w:rPr>
              <w:t xml:space="preserve"> 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Кузнецов М.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(февраль 2019 г.)</w:t>
            </w:r>
          </w:p>
          <w:p w:rsidR="00776D5A" w:rsidRPr="0035641F" w:rsidRDefault="00776D5A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440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113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1691" w:type="dxa"/>
          </w:tcPr>
          <w:p w:rsidR="00776D5A" w:rsidRDefault="00776D5A" w:rsidP="00AE1D06">
            <w:pPr>
              <w:jc w:val="both"/>
            </w:pPr>
          </w:p>
        </w:tc>
        <w:tc>
          <w:tcPr>
            <w:tcW w:w="4790" w:type="dxa"/>
          </w:tcPr>
          <w:p w:rsidR="00776D5A" w:rsidRDefault="00776D5A" w:rsidP="00AE1D06">
            <w:pPr>
              <w:jc w:val="both"/>
            </w:pPr>
          </w:p>
        </w:tc>
      </w:tr>
    </w:tbl>
    <w:p w:rsidR="004D65C3" w:rsidRDefault="004D65C3" w:rsidP="00AE1D06">
      <w:pPr>
        <w:jc w:val="both"/>
        <w:rPr>
          <w:b/>
        </w:rPr>
      </w:pPr>
    </w:p>
    <w:p w:rsidR="004D7A7C" w:rsidRPr="004D65C3" w:rsidRDefault="00E05D21" w:rsidP="00AE1D06">
      <w:pPr>
        <w:jc w:val="both"/>
        <w:rPr>
          <w:b/>
          <w:sz w:val="28"/>
          <w:szCs w:val="28"/>
        </w:rPr>
      </w:pPr>
      <w:r w:rsidRPr="004D65C3">
        <w:rPr>
          <w:b/>
          <w:sz w:val="28"/>
          <w:szCs w:val="28"/>
        </w:rPr>
        <w:t xml:space="preserve">Группа раннего возраста </w:t>
      </w:r>
      <w:r w:rsidR="004D7A7C" w:rsidRPr="004D65C3">
        <w:rPr>
          <w:b/>
          <w:sz w:val="28"/>
          <w:szCs w:val="28"/>
        </w:rPr>
        <w:t>2019 г.</w:t>
      </w:r>
    </w:p>
    <w:p w:rsidR="00776D5A" w:rsidRPr="00CA20C6" w:rsidRDefault="00776D5A" w:rsidP="00AE1D06">
      <w:pPr>
        <w:jc w:val="both"/>
        <w:rPr>
          <w:b/>
          <w:sz w:val="28"/>
          <w:szCs w:val="28"/>
        </w:rPr>
      </w:pPr>
      <w:r w:rsidRPr="00CA20C6">
        <w:rPr>
          <w:b/>
          <w:sz w:val="28"/>
          <w:szCs w:val="28"/>
        </w:rPr>
        <w:t>Праздники, развлечения</w:t>
      </w:r>
    </w:p>
    <w:p w:rsidR="00776D5A" w:rsidRPr="0035641F" w:rsidRDefault="00E05D21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D5A" w:rsidRPr="0035641F">
        <w:rPr>
          <w:sz w:val="28"/>
          <w:szCs w:val="28"/>
        </w:rPr>
        <w:t>.Развлечение «Зимняя прогулка» 25.01.2019 г.</w:t>
      </w:r>
    </w:p>
    <w:p w:rsidR="00776D5A" w:rsidRPr="0035641F" w:rsidRDefault="00E05D21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6D5A" w:rsidRPr="0035641F">
        <w:rPr>
          <w:sz w:val="28"/>
          <w:szCs w:val="28"/>
        </w:rPr>
        <w:t>.Развлечение «Юные Защитники» 22.02.2019 г.</w:t>
      </w:r>
    </w:p>
    <w:p w:rsidR="00776D5A" w:rsidRPr="0035641F" w:rsidRDefault="00E05D21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6D5A" w:rsidRPr="0035641F">
        <w:rPr>
          <w:sz w:val="28"/>
          <w:szCs w:val="28"/>
        </w:rPr>
        <w:t>.Утренник «Маша и Медведь на празднике у ребят» 07.03.2019 г.</w:t>
      </w:r>
    </w:p>
    <w:p w:rsidR="00776D5A" w:rsidRPr="0035641F" w:rsidRDefault="00E05D21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6D5A" w:rsidRPr="0035641F">
        <w:rPr>
          <w:sz w:val="28"/>
          <w:szCs w:val="28"/>
        </w:rPr>
        <w:t>.Развлечение «Масленицу встречаем, зиму провожаем» 11.03.2019г.</w:t>
      </w:r>
    </w:p>
    <w:p w:rsidR="00776D5A" w:rsidRPr="0035641F" w:rsidRDefault="00E05D21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6D5A" w:rsidRPr="0035641F">
        <w:rPr>
          <w:sz w:val="28"/>
          <w:szCs w:val="28"/>
        </w:rPr>
        <w:t>. Развлечение «На лесной полянке» 29.05.2019г.</w:t>
      </w:r>
    </w:p>
    <w:p w:rsidR="00776D5A" w:rsidRDefault="00776D5A" w:rsidP="00AE1D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A20C6">
        <w:rPr>
          <w:rFonts w:ascii="Times New Roman" w:hAnsi="Times New Roman"/>
          <w:b/>
          <w:sz w:val="28"/>
          <w:szCs w:val="28"/>
        </w:rPr>
        <w:t>Открытые занятия</w:t>
      </w:r>
      <w:r w:rsidR="00E05D2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182"/>
        <w:gridCol w:w="4753"/>
        <w:gridCol w:w="5134"/>
      </w:tblGrid>
      <w:tr w:rsidR="00776D5A" w:rsidRPr="0035641F" w:rsidTr="00E05D21">
        <w:tc>
          <w:tcPr>
            <w:tcW w:w="5182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641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53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641F">
              <w:rPr>
                <w:rFonts w:ascii="Times New Roman" w:hAnsi="Times New Roman"/>
                <w:b/>
                <w:sz w:val="28"/>
                <w:szCs w:val="28"/>
              </w:rPr>
              <w:t>Дата, воспитатель</w:t>
            </w:r>
          </w:p>
        </w:tc>
        <w:tc>
          <w:tcPr>
            <w:tcW w:w="5134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641F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</w:tr>
      <w:tr w:rsidR="00776D5A" w:rsidRPr="0035641F" w:rsidTr="00E05D21">
        <w:tc>
          <w:tcPr>
            <w:tcW w:w="5182" w:type="dxa"/>
          </w:tcPr>
          <w:p w:rsidR="00776D5A" w:rsidRPr="0035641F" w:rsidRDefault="00E05D21" w:rsidP="00AE1D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6D5A" w:rsidRPr="0035641F">
              <w:rPr>
                <w:rFonts w:ascii="Times New Roman" w:hAnsi="Times New Roman"/>
                <w:sz w:val="28"/>
                <w:szCs w:val="28"/>
              </w:rPr>
              <w:t>. «Домашние помощники» (окружающий мир, продуктивная деятельность)</w:t>
            </w:r>
          </w:p>
        </w:tc>
        <w:tc>
          <w:tcPr>
            <w:tcW w:w="4753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41F">
              <w:rPr>
                <w:rFonts w:ascii="Times New Roman" w:hAnsi="Times New Roman"/>
                <w:sz w:val="28"/>
                <w:szCs w:val="28"/>
              </w:rPr>
              <w:t>27.02.2019г. (Виноградова Н.В., Нарышкина М.А.)</w:t>
            </w:r>
          </w:p>
        </w:tc>
        <w:tc>
          <w:tcPr>
            <w:tcW w:w="5134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641F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776D5A" w:rsidRPr="0035641F" w:rsidTr="00E05D21">
        <w:tc>
          <w:tcPr>
            <w:tcW w:w="5182" w:type="dxa"/>
          </w:tcPr>
          <w:p w:rsidR="00776D5A" w:rsidRPr="0035641F" w:rsidRDefault="00E05D21" w:rsidP="00AE1D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6D5A" w:rsidRPr="0035641F">
              <w:rPr>
                <w:rFonts w:ascii="Times New Roman" w:hAnsi="Times New Roman"/>
                <w:sz w:val="28"/>
                <w:szCs w:val="28"/>
              </w:rPr>
              <w:t>.»Космическое путешествие»</w:t>
            </w:r>
          </w:p>
        </w:tc>
        <w:tc>
          <w:tcPr>
            <w:tcW w:w="4753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41F">
              <w:rPr>
                <w:rFonts w:ascii="Times New Roman" w:hAnsi="Times New Roman"/>
                <w:sz w:val="28"/>
                <w:szCs w:val="28"/>
              </w:rPr>
              <w:t>09.04.2019г</w:t>
            </w:r>
            <w:proofErr w:type="gramStart"/>
            <w:r w:rsidRPr="0035641F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35641F">
              <w:rPr>
                <w:rFonts w:ascii="Times New Roman" w:hAnsi="Times New Roman"/>
                <w:sz w:val="28"/>
                <w:szCs w:val="28"/>
              </w:rPr>
              <w:t>Виноградова Н.В., Нарышкина М.А.)</w:t>
            </w:r>
          </w:p>
        </w:tc>
        <w:tc>
          <w:tcPr>
            <w:tcW w:w="5134" w:type="dxa"/>
          </w:tcPr>
          <w:p w:rsidR="00776D5A" w:rsidRPr="0035641F" w:rsidRDefault="00776D5A" w:rsidP="00AE1D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41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</w:tbl>
    <w:p w:rsidR="00776D5A" w:rsidRPr="00CA20C6" w:rsidRDefault="00776D5A" w:rsidP="00AE1D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76D5A" w:rsidRDefault="00776D5A" w:rsidP="00AE1D06">
      <w:pPr>
        <w:jc w:val="both"/>
        <w:rPr>
          <w:szCs w:val="32"/>
        </w:rPr>
      </w:pPr>
    </w:p>
    <w:p w:rsidR="00776D5A" w:rsidRPr="00486F96" w:rsidRDefault="00776D5A" w:rsidP="00AE1D06">
      <w:pPr>
        <w:jc w:val="both"/>
        <w:rPr>
          <w:b/>
          <w:szCs w:val="32"/>
        </w:rPr>
      </w:pPr>
    </w:p>
    <w:p w:rsidR="00776D5A" w:rsidRPr="00486F96" w:rsidRDefault="00776D5A" w:rsidP="00AE1D06">
      <w:pPr>
        <w:jc w:val="both"/>
        <w:rPr>
          <w:b/>
          <w:sz w:val="28"/>
          <w:szCs w:val="28"/>
        </w:rPr>
      </w:pPr>
      <w:r w:rsidRPr="00486F96">
        <w:rPr>
          <w:b/>
          <w:sz w:val="28"/>
          <w:szCs w:val="28"/>
        </w:rPr>
        <w:t>Родительские собрания</w:t>
      </w:r>
    </w:p>
    <w:p w:rsidR="00776D5A" w:rsidRPr="004D7A7C" w:rsidRDefault="00E05D21" w:rsidP="00AE1D06">
      <w:pPr>
        <w:pStyle w:val="a6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 xml:space="preserve"> </w:t>
      </w:r>
      <w:r w:rsidR="00776D5A" w:rsidRPr="004D7A7C">
        <w:rPr>
          <w:rFonts w:ascii="Times New Roman" w:hAnsi="Times New Roman"/>
          <w:sz w:val="28"/>
          <w:szCs w:val="28"/>
        </w:rPr>
        <w:t>«Развитие математических способностей у детей дошкольного возраста в процессе изучения окружающего мира» 11.01.2019 г.  (12 человек).</w:t>
      </w:r>
    </w:p>
    <w:p w:rsidR="00776D5A" w:rsidRPr="004D7A7C" w:rsidRDefault="00776D5A" w:rsidP="00AE1D06">
      <w:pPr>
        <w:pStyle w:val="a6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«Очень многое мы можем, очень многое умеем» 24.04.2019г. (10 человек).</w:t>
      </w:r>
    </w:p>
    <w:p w:rsidR="00776D5A" w:rsidRPr="004D7A7C" w:rsidRDefault="00776D5A" w:rsidP="00AE1D06">
      <w:pPr>
        <w:pStyle w:val="a6"/>
        <w:spacing w:after="0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4D7A7C">
        <w:rPr>
          <w:rFonts w:ascii="Times New Roman" w:hAnsi="Times New Roman"/>
          <w:b/>
          <w:sz w:val="28"/>
          <w:szCs w:val="28"/>
        </w:rPr>
        <w:t>Выставки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детского рисунка «Волшебница Зима» 14.01.2019 – 25.01.2019 г. (13 человек).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детского рисунка « 23 февраля. С праздником папы и дедушки» 18.02.2019 – 25.02.2019 г. (14 человек).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Фотовыставка «Вместе веселее» 25.02.2019 – 28.03.2019 г. (10 семей</w:t>
      </w:r>
      <w:proofErr w:type="gramStart"/>
      <w:r w:rsidRPr="004D7A7C">
        <w:rPr>
          <w:sz w:val="28"/>
          <w:szCs w:val="28"/>
        </w:rPr>
        <w:t xml:space="preserve"> )</w:t>
      </w:r>
      <w:proofErr w:type="gramEnd"/>
      <w:r w:rsidRPr="004D7A7C">
        <w:rPr>
          <w:sz w:val="28"/>
          <w:szCs w:val="28"/>
        </w:rPr>
        <w:t>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семейных поделок  «Весна пришла, праздник принесла»  01.03.2019 – 11.03.2019г. (12 семей).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детского рисунка «Весна пришла» 25.03.2019 – 20.04.2019г. (14 человек).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семейных поделок «Пасхальная палитра» 15.04.2019 – 29.04.2019г. (12 семей).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«Книжки – малышки своими руками»  20.04.2019 – 29.04.2019г. (5 семей).</w:t>
      </w:r>
    </w:p>
    <w:p w:rsidR="00E05D21" w:rsidRPr="004D7A7C" w:rsidRDefault="00E05D21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поделок из природного м</w:t>
      </w:r>
      <w:r>
        <w:rPr>
          <w:sz w:val="28"/>
          <w:szCs w:val="28"/>
        </w:rPr>
        <w:t>атериала «Дары осени» 08.10-2019 – 19.10.2019</w:t>
      </w:r>
      <w:r w:rsidRPr="004D7A7C">
        <w:rPr>
          <w:sz w:val="28"/>
          <w:szCs w:val="28"/>
        </w:rPr>
        <w:t xml:space="preserve"> (9 человек).</w:t>
      </w:r>
    </w:p>
    <w:p w:rsidR="00E05D21" w:rsidRPr="004D7A7C" w:rsidRDefault="00E05D21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детского р</w:t>
      </w:r>
      <w:r>
        <w:rPr>
          <w:sz w:val="28"/>
          <w:szCs w:val="28"/>
        </w:rPr>
        <w:t>исунка «Краски осени» 23.10 2019</w:t>
      </w:r>
      <w:r w:rsidRPr="004D7A7C">
        <w:rPr>
          <w:sz w:val="28"/>
          <w:szCs w:val="28"/>
        </w:rPr>
        <w:t xml:space="preserve"> – 09</w:t>
      </w:r>
      <w:r>
        <w:rPr>
          <w:sz w:val="28"/>
          <w:szCs w:val="28"/>
        </w:rPr>
        <w:t>.11.2019</w:t>
      </w:r>
      <w:r w:rsidRPr="004D7A7C">
        <w:rPr>
          <w:sz w:val="28"/>
          <w:szCs w:val="28"/>
        </w:rPr>
        <w:t xml:space="preserve"> г. (9 человек).</w:t>
      </w:r>
    </w:p>
    <w:p w:rsidR="00E05D21" w:rsidRPr="004D7A7C" w:rsidRDefault="00E05D21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 xml:space="preserve"> «Развивающая книжка, </w:t>
      </w:r>
      <w:r>
        <w:rPr>
          <w:sz w:val="28"/>
          <w:szCs w:val="28"/>
        </w:rPr>
        <w:t>лэпбук своими руками» 12.11.2019 – 23.11.2019</w:t>
      </w:r>
      <w:r w:rsidRPr="004D7A7C">
        <w:rPr>
          <w:sz w:val="28"/>
          <w:szCs w:val="28"/>
        </w:rPr>
        <w:t xml:space="preserve"> г. (6 семей)</w:t>
      </w:r>
    </w:p>
    <w:p w:rsidR="00E05D21" w:rsidRPr="004D7A7C" w:rsidRDefault="00E05D21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Фотовыставка «И</w:t>
      </w:r>
      <w:r>
        <w:rPr>
          <w:sz w:val="28"/>
          <w:szCs w:val="28"/>
        </w:rPr>
        <w:t>з жизни нашей группы» 26.11.2019 – 14.12.2019</w:t>
      </w:r>
      <w:r w:rsidRPr="004D7A7C">
        <w:rPr>
          <w:sz w:val="28"/>
          <w:szCs w:val="28"/>
        </w:rPr>
        <w:t xml:space="preserve"> г. </w:t>
      </w:r>
    </w:p>
    <w:p w:rsidR="00E05D21" w:rsidRPr="004D7A7C" w:rsidRDefault="00E05D21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семейных поделок  «К нам приш</w:t>
      </w:r>
      <w:r>
        <w:rPr>
          <w:sz w:val="28"/>
          <w:szCs w:val="28"/>
        </w:rPr>
        <w:t>ла зима» 03.12.2019 – 14.12.2019</w:t>
      </w:r>
      <w:r w:rsidRPr="004D7A7C">
        <w:rPr>
          <w:sz w:val="28"/>
          <w:szCs w:val="28"/>
        </w:rPr>
        <w:t xml:space="preserve"> (10 семей).</w:t>
      </w:r>
    </w:p>
    <w:p w:rsidR="00E05D21" w:rsidRPr="004D7A7C" w:rsidRDefault="00E05D21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Выставка семейных поделок «Подарок для</w:t>
      </w:r>
      <w:r>
        <w:rPr>
          <w:sz w:val="28"/>
          <w:szCs w:val="28"/>
        </w:rPr>
        <w:t xml:space="preserve"> ёлочки» 14.12.2019– 29.12.2019</w:t>
      </w:r>
      <w:r w:rsidRPr="004D7A7C">
        <w:rPr>
          <w:sz w:val="28"/>
          <w:szCs w:val="28"/>
        </w:rPr>
        <w:t xml:space="preserve"> (10 семей</w:t>
      </w:r>
      <w:proofErr w:type="gramStart"/>
      <w:r w:rsidRPr="004D7A7C">
        <w:rPr>
          <w:sz w:val="28"/>
          <w:szCs w:val="28"/>
        </w:rPr>
        <w:t xml:space="preserve"> )</w:t>
      </w:r>
      <w:proofErr w:type="gramEnd"/>
      <w:r w:rsidRPr="004D7A7C">
        <w:rPr>
          <w:sz w:val="28"/>
          <w:szCs w:val="28"/>
        </w:rPr>
        <w:t>.</w:t>
      </w:r>
    </w:p>
    <w:p w:rsidR="00776D5A" w:rsidRPr="004D7A7C" w:rsidRDefault="00776D5A" w:rsidP="00AE1D06">
      <w:pPr>
        <w:jc w:val="both"/>
        <w:rPr>
          <w:sz w:val="28"/>
          <w:szCs w:val="28"/>
        </w:rPr>
      </w:pPr>
    </w:p>
    <w:p w:rsidR="004D7A7C" w:rsidRPr="004D7A7C" w:rsidRDefault="004D7A7C" w:rsidP="00AE1D06">
      <w:pPr>
        <w:jc w:val="both"/>
        <w:rPr>
          <w:b/>
          <w:sz w:val="28"/>
          <w:szCs w:val="28"/>
        </w:rPr>
      </w:pPr>
      <w:r w:rsidRPr="004D7A7C">
        <w:rPr>
          <w:b/>
          <w:sz w:val="28"/>
          <w:szCs w:val="28"/>
        </w:rPr>
        <w:t>Группа дошкольного возраста</w:t>
      </w:r>
    </w:p>
    <w:p w:rsidR="004D7A7C" w:rsidRPr="004D7A7C" w:rsidRDefault="004D65C3" w:rsidP="00AE1D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D7A7C" w:rsidRPr="004D7A7C">
        <w:rPr>
          <w:b/>
          <w:sz w:val="28"/>
          <w:szCs w:val="28"/>
        </w:rPr>
        <w:t>раздники, развлечения: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Спортивный праздник «На огород».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Праздник «Золотая волшебница Осень».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Развлечение «Азбука дорожного движения» (с библиотекой).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Развлечение «Ярмарка».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Новогодний праздник «Приключения новогодних игрушек».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Развлечение «С огнём не играйте! С огнём не шалите! Здоровье и жизни свои берегите!».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Праздник «День Защитника Отечества».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Развлечение «Масленица».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Праздник «8 Матра – женский день»».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Развлечение «Веселись народ праздник Пасхи у ворот».</w:t>
      </w:r>
    </w:p>
    <w:p w:rsidR="004D7A7C" w:rsidRPr="004D7A7C" w:rsidRDefault="004D7A7C" w:rsidP="00AE1D06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Выпускной бал.</w:t>
      </w:r>
    </w:p>
    <w:p w:rsidR="004D7A7C" w:rsidRPr="004D7A7C" w:rsidRDefault="004D7A7C" w:rsidP="00AE1D06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D7A7C">
        <w:rPr>
          <w:rFonts w:ascii="Times New Roman" w:hAnsi="Times New Roman"/>
          <w:b/>
          <w:sz w:val="28"/>
          <w:szCs w:val="28"/>
        </w:rPr>
        <w:lastRenderedPageBreak/>
        <w:t>Родительские собрания:</w:t>
      </w:r>
    </w:p>
    <w:p w:rsidR="004D7A7C" w:rsidRPr="004D7A7C" w:rsidRDefault="004D7A7C" w:rsidP="00AE1D06">
      <w:pPr>
        <w:pStyle w:val="a6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Родительское собрание «Как организовать игровую деятельность ребёнка».</w:t>
      </w:r>
    </w:p>
    <w:p w:rsidR="004D7A7C" w:rsidRPr="004D7A7C" w:rsidRDefault="004D7A7C" w:rsidP="00AE1D06">
      <w:pPr>
        <w:pStyle w:val="a6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Родительское собрание «Трудовое воспитание старших дошкольников в детском саду и семье».</w:t>
      </w:r>
    </w:p>
    <w:p w:rsidR="00782D6C" w:rsidRPr="004D7A7C" w:rsidRDefault="004D7A7C" w:rsidP="00AE1D06">
      <w:pPr>
        <w:pStyle w:val="a6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Родительское собрание «Речь на кончиках пальцев».</w:t>
      </w:r>
    </w:p>
    <w:p w:rsidR="00782D6C" w:rsidRPr="004D7A7C" w:rsidRDefault="00782D6C" w:rsidP="00AE1D06">
      <w:pPr>
        <w:jc w:val="both"/>
        <w:rPr>
          <w:b/>
          <w:sz w:val="28"/>
          <w:szCs w:val="28"/>
        </w:rPr>
      </w:pPr>
    </w:p>
    <w:p w:rsidR="004D7A7C" w:rsidRPr="004D7A7C" w:rsidRDefault="004D65C3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7A7C" w:rsidRPr="004D7A7C">
        <w:rPr>
          <w:rFonts w:ascii="Times New Roman" w:hAnsi="Times New Roman"/>
          <w:sz w:val="28"/>
          <w:szCs w:val="28"/>
        </w:rPr>
        <w:t>Содержание образовательного процесса в 2019 учебном году было выстроено в соответствии с образовательной программой учреждения,  с целью, задачами, приоритетным направлением годового плана, а также в соответствии с планами: реализации ФГОС ДО, преемственности дошкольных групп и школы, сотрудничества с семьей. С целью улучшения качества образовательного процесса, укрепления здоровья детей, а также для реализации всестороннего развития личности, раскрытия творческого потенциала дошкольников в течение года педагоги участвовали в следующих мероприятиях:</w:t>
      </w:r>
    </w:p>
    <w:p w:rsidR="004D7A7C" w:rsidRPr="004D7A7C" w:rsidRDefault="004D7A7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 xml:space="preserve"> </w:t>
      </w:r>
      <w:r w:rsidR="004D65C3">
        <w:rPr>
          <w:rFonts w:ascii="Times New Roman" w:hAnsi="Times New Roman"/>
          <w:sz w:val="28"/>
          <w:szCs w:val="28"/>
        </w:rPr>
        <w:t xml:space="preserve">    </w:t>
      </w:r>
      <w:r w:rsidRPr="004D7A7C">
        <w:rPr>
          <w:rFonts w:ascii="Times New Roman" w:hAnsi="Times New Roman"/>
          <w:sz w:val="28"/>
          <w:szCs w:val="28"/>
        </w:rPr>
        <w:t xml:space="preserve"> Региональный семинар «Формирование и развитие коммуникативных универсальных учебных действий при обучении в разновозрастных группах» (Первомайская средняя школа 27 февраля 2019 г.). Были проведены ООД «Домашние помощники» группа раннего возраста, воспитатели: Нарышкина М.А., Виноградова Н.В.;</w:t>
      </w:r>
    </w:p>
    <w:p w:rsidR="004D7A7C" w:rsidRPr="004D7A7C" w:rsidRDefault="004D7A7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ООД «Повар» в группе дошкольного возраста, воспитатели: Рогушкина Л.В., Ляпина Е.Н.;</w:t>
      </w:r>
    </w:p>
    <w:p w:rsidR="004D7A7C" w:rsidRPr="004D7A7C" w:rsidRDefault="004D7A7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Презентация опыта работы « Использование элементов волонтерской деятельности в формировании предпосылок коммуникативных УУД в дошкольном возрасте» Грибкова О.А</w:t>
      </w:r>
      <w:proofErr w:type="gramStart"/>
      <w:r w:rsidRPr="004D7A7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D7A7C">
        <w:rPr>
          <w:rFonts w:ascii="Times New Roman" w:hAnsi="Times New Roman"/>
          <w:sz w:val="28"/>
          <w:szCs w:val="28"/>
        </w:rPr>
        <w:t>.</w:t>
      </w:r>
    </w:p>
    <w:p w:rsidR="004D7A7C" w:rsidRPr="004D7A7C" w:rsidRDefault="004D7A7C" w:rsidP="004D65C3">
      <w:pPr>
        <w:pStyle w:val="a3"/>
        <w:numPr>
          <w:ilvl w:val="0"/>
          <w:numId w:val="23"/>
        </w:numPr>
        <w:ind w:left="0" w:firstLine="150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апреля 2019 года на базе дошкольных групп был проведен муниципальный семинар «Особенности организации учебно-воспитательного процесса в разновозрастных группах дошкольного образования», педагоги провели ООД «Космическое путешествие» в группе раннего возраста (Нарышкина М.А., Виноградова Н.В.);</w:t>
      </w:r>
    </w:p>
    <w:p w:rsidR="004D7A7C" w:rsidRPr="004D7A7C" w:rsidRDefault="004D7A7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ООД «День космонавтики» в группе дошкольного возраста (Рогушкина Л.В., Ляпина Е.Н.);</w:t>
      </w:r>
    </w:p>
    <w:p w:rsidR="004D7A7C" w:rsidRPr="004D7A7C" w:rsidRDefault="004D7A7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 xml:space="preserve">  Выступление   «Особенности организации учебно-воспитательного процесса в разновозрастных группах дошкольного образования» (Грибкова О.А.).</w:t>
      </w:r>
    </w:p>
    <w:p w:rsidR="004D7A7C" w:rsidRPr="004D7A7C" w:rsidRDefault="004D65C3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7A7C" w:rsidRPr="004D7A7C">
        <w:rPr>
          <w:rFonts w:ascii="Times New Roman" w:hAnsi="Times New Roman"/>
          <w:sz w:val="28"/>
          <w:szCs w:val="28"/>
        </w:rPr>
        <w:t>Так же приняли участие в международной научно-практической конференции «Проблемы и перспективы развития сельских образовательных организаций» Ярославль 28-30 марта 2019 года;</w:t>
      </w:r>
    </w:p>
    <w:p w:rsidR="004D7A7C" w:rsidRPr="004D7A7C" w:rsidRDefault="004D7A7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 xml:space="preserve"> « Практики достижения образовательных результатов в разновозрастных группах (МОУ Ананьинская ООШ).</w:t>
      </w:r>
    </w:p>
    <w:p w:rsidR="004D7A7C" w:rsidRPr="004D7A7C" w:rsidRDefault="004D7A7C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>В течение года педагоги с детьми участвовали в различных конкурсах: муниципальный конкурс «Воспитатель года» (Рогушкина Л.В.),</w:t>
      </w:r>
    </w:p>
    <w:p w:rsidR="004D7A7C" w:rsidRPr="004D7A7C" w:rsidRDefault="004D7A7C" w:rsidP="00AE1D06">
      <w:pPr>
        <w:jc w:val="both"/>
        <w:rPr>
          <w:sz w:val="28"/>
          <w:szCs w:val="28"/>
        </w:rPr>
      </w:pPr>
      <w:r w:rsidRPr="004D7A7C">
        <w:rPr>
          <w:sz w:val="28"/>
          <w:szCs w:val="28"/>
        </w:rPr>
        <w:t xml:space="preserve"> смотр-конкурс среди дошкольных групп на лучшую организацию работы по ранней профилактике семейного неблагополучия в Первомайском муниципальном районе (октябрь 18, 1 место),  региональный конкурс «Мален</w:t>
      </w:r>
      <w:r w:rsidR="00E05D21">
        <w:rPr>
          <w:sz w:val="28"/>
          <w:szCs w:val="28"/>
        </w:rPr>
        <w:t>ький исследователь» (ноябрь 2019</w:t>
      </w:r>
      <w:r w:rsidRPr="004D7A7C">
        <w:rPr>
          <w:sz w:val="28"/>
          <w:szCs w:val="28"/>
        </w:rPr>
        <w:t>),  всероссийский конкурс профессионального мастерства информационно-образовательного ресурса  «Разумейки», и др.</w:t>
      </w:r>
    </w:p>
    <w:p w:rsidR="004D7A7C" w:rsidRPr="004D7A7C" w:rsidRDefault="00E05D21" w:rsidP="00AE1D0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 в 20</w:t>
      </w:r>
      <w:r w:rsidR="004D7A7C" w:rsidRPr="004D7A7C">
        <w:rPr>
          <w:sz w:val="28"/>
          <w:szCs w:val="28"/>
        </w:rPr>
        <w:t>19 году были проведены различные мероприятия с родителями.</w:t>
      </w:r>
    </w:p>
    <w:p w:rsidR="006A16D0" w:rsidRPr="004D7A7C" w:rsidRDefault="006A16D0" w:rsidP="00AE1D0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D7A7C">
        <w:rPr>
          <w:rFonts w:ascii="Times New Roman" w:hAnsi="Times New Roman"/>
          <w:b/>
          <w:sz w:val="28"/>
          <w:szCs w:val="28"/>
        </w:rPr>
        <w:lastRenderedPageBreak/>
        <w:t>Результаты освоения образовательной программы</w:t>
      </w:r>
    </w:p>
    <w:p w:rsidR="00F63872" w:rsidRPr="004D7A7C" w:rsidRDefault="006A16D0" w:rsidP="00AE1D06">
      <w:pPr>
        <w:pStyle w:val="a6"/>
        <w:tabs>
          <w:tab w:val="center" w:pos="4677"/>
          <w:tab w:val="left" w:pos="8580"/>
        </w:tabs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D7A7C">
        <w:rPr>
          <w:rFonts w:ascii="Times New Roman" w:hAnsi="Times New Roman"/>
          <w:b/>
          <w:bCs/>
          <w:sz w:val="28"/>
          <w:szCs w:val="28"/>
        </w:rPr>
        <w:t xml:space="preserve">Показатели усвоения детьми ООП  ДО в  </w:t>
      </w:r>
      <w:r w:rsidR="004D7A7C">
        <w:rPr>
          <w:rFonts w:ascii="Times New Roman" w:hAnsi="Times New Roman"/>
          <w:b/>
          <w:bCs/>
          <w:sz w:val="28"/>
          <w:szCs w:val="28"/>
        </w:rPr>
        <w:t xml:space="preserve">2019 </w:t>
      </w:r>
      <w:r w:rsidR="004D65C3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505CBD" w:rsidRPr="00E550A5" w:rsidRDefault="006A16D0" w:rsidP="00AE1D06">
      <w:pPr>
        <w:pStyle w:val="a6"/>
        <w:tabs>
          <w:tab w:val="center" w:pos="4677"/>
          <w:tab w:val="left" w:pos="858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D7A7C">
        <w:rPr>
          <w:rFonts w:ascii="Times New Roman" w:hAnsi="Times New Roman"/>
          <w:sz w:val="28"/>
          <w:szCs w:val="28"/>
        </w:rPr>
        <w:t>В соответствии со стандартом результаты освоения ООП представлены в виде целевых ориентиров. В конце учебного года была проведена педагогическая диагностика динамики достижения целевых ориентиров детей всех возрастных групп. Такая диагностика создает основу для вариативного подхода к оценке уровня индивидуального развития и индивидуализации</w:t>
      </w:r>
      <w:r w:rsidRPr="00E550A5">
        <w:rPr>
          <w:rFonts w:ascii="Times New Roman" w:hAnsi="Times New Roman"/>
          <w:sz w:val="28"/>
          <w:szCs w:val="28"/>
        </w:rPr>
        <w:t xml:space="preserve"> образовательного процесса. </w:t>
      </w:r>
      <w:r w:rsidR="0081409C" w:rsidRPr="00E550A5">
        <w:rPr>
          <w:rFonts w:ascii="Times New Roman" w:hAnsi="Times New Roman"/>
          <w:sz w:val="28"/>
          <w:szCs w:val="28"/>
        </w:rPr>
        <w:t>Просматривается д</w:t>
      </w:r>
      <w:r w:rsidRPr="00E550A5">
        <w:rPr>
          <w:rFonts w:ascii="Times New Roman" w:hAnsi="Times New Roman"/>
          <w:sz w:val="28"/>
          <w:szCs w:val="28"/>
        </w:rPr>
        <w:t>инамика достижения целевых ориентиров</w:t>
      </w:r>
      <w:r w:rsidR="0081409C" w:rsidRPr="00E550A5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5369" w:type="pct"/>
        <w:tblInd w:w="-459" w:type="dxa"/>
        <w:tblLayout w:type="fixed"/>
        <w:tblLook w:val="04A0"/>
      </w:tblPr>
      <w:tblGrid>
        <w:gridCol w:w="1156"/>
        <w:gridCol w:w="867"/>
        <w:gridCol w:w="1013"/>
        <w:gridCol w:w="867"/>
        <w:gridCol w:w="864"/>
        <w:gridCol w:w="867"/>
        <w:gridCol w:w="1013"/>
        <w:gridCol w:w="848"/>
        <w:gridCol w:w="880"/>
        <w:gridCol w:w="871"/>
        <w:gridCol w:w="822"/>
        <w:gridCol w:w="913"/>
        <w:gridCol w:w="867"/>
        <w:gridCol w:w="722"/>
        <w:gridCol w:w="1010"/>
        <w:gridCol w:w="867"/>
        <w:gridCol w:w="867"/>
        <w:gridCol w:w="867"/>
      </w:tblGrid>
      <w:tr w:rsidR="00CD67FE" w:rsidTr="00755AF3">
        <w:tc>
          <w:tcPr>
            <w:tcW w:w="357" w:type="pct"/>
            <w:vMerge w:val="restar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кол</w:t>
            </w:r>
            <w:proofErr w:type="gramStart"/>
            <w:r w:rsidRPr="00CD67FE">
              <w:rPr>
                <w:sz w:val="24"/>
                <w:szCs w:val="24"/>
              </w:rPr>
              <w:t>.-</w:t>
            </w:r>
            <w:proofErr w:type="gramEnd"/>
            <w:r w:rsidRPr="00CD67FE">
              <w:rPr>
                <w:sz w:val="24"/>
                <w:szCs w:val="24"/>
              </w:rPr>
              <w:t>во человек</w:t>
            </w:r>
          </w:p>
        </w:tc>
        <w:tc>
          <w:tcPr>
            <w:tcW w:w="268" w:type="pct"/>
            <w:vMerge w:val="restar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Возраст</w:t>
            </w:r>
          </w:p>
        </w:tc>
        <w:tc>
          <w:tcPr>
            <w:tcW w:w="313" w:type="pct"/>
            <w:vMerge w:val="restar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Год</w:t>
            </w:r>
          </w:p>
        </w:tc>
        <w:tc>
          <w:tcPr>
            <w:tcW w:w="4062" w:type="pct"/>
            <w:gridSpan w:val="15"/>
          </w:tcPr>
          <w:p w:rsidR="00CD67FE" w:rsidRPr="00CD67FE" w:rsidRDefault="00CD67FE" w:rsidP="00AE1D06">
            <w:pPr>
              <w:tabs>
                <w:tab w:val="left" w:pos="3795"/>
              </w:tabs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ab/>
              <w:t>Направление %</w:t>
            </w:r>
          </w:p>
        </w:tc>
      </w:tr>
      <w:tr w:rsidR="00CD67FE" w:rsidTr="00755AF3">
        <w:tc>
          <w:tcPr>
            <w:tcW w:w="357" w:type="pct"/>
            <w:vMerge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3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47" w:type="pct"/>
            <w:gridSpan w:val="3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5" w:type="pct"/>
            <w:gridSpan w:val="3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3" w:type="pct"/>
            <w:gridSpan w:val="3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04" w:type="pct"/>
            <w:gridSpan w:val="3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Художественно-</w:t>
            </w:r>
          </w:p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Эстетическое</w:t>
            </w:r>
          </w:p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 xml:space="preserve"> развитие</w:t>
            </w:r>
          </w:p>
        </w:tc>
      </w:tr>
      <w:tr w:rsidR="00CD67FE" w:rsidTr="00755AF3">
        <w:tc>
          <w:tcPr>
            <w:tcW w:w="938" w:type="pct"/>
            <w:gridSpan w:val="3"/>
          </w:tcPr>
          <w:p w:rsidR="00CD67FE" w:rsidRDefault="00CD67FE" w:rsidP="00AE1D0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8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67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68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313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62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72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269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54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82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268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23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312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268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68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68" w:type="pct"/>
          </w:tcPr>
          <w:p w:rsidR="00CD67FE" w:rsidRPr="00016027" w:rsidRDefault="00CD67FE" w:rsidP="00AE1D06">
            <w:pPr>
              <w:jc w:val="both"/>
              <w:rPr>
                <w:sz w:val="20"/>
                <w:szCs w:val="20"/>
              </w:rPr>
            </w:pPr>
            <w:r w:rsidRPr="00016027">
              <w:rPr>
                <w:sz w:val="20"/>
                <w:szCs w:val="20"/>
              </w:rPr>
              <w:t>Низкий уровень</w:t>
            </w:r>
          </w:p>
        </w:tc>
      </w:tr>
      <w:tr w:rsidR="00CD67FE" w:rsidRPr="00CD67FE" w:rsidTr="00755AF3">
        <w:tc>
          <w:tcPr>
            <w:tcW w:w="357" w:type="pct"/>
            <w:tcBorders>
              <w:bottom w:val="single" w:sz="4" w:space="0" w:color="auto"/>
            </w:tcBorders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</w:t>
            </w:r>
          </w:p>
        </w:tc>
        <w:tc>
          <w:tcPr>
            <w:tcW w:w="268" w:type="pct"/>
            <w:vMerge w:val="restar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2-3 года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2019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91</w:t>
            </w:r>
          </w:p>
        </w:tc>
        <w:tc>
          <w:tcPr>
            <w:tcW w:w="267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64</w:t>
            </w:r>
          </w:p>
        </w:tc>
        <w:tc>
          <w:tcPr>
            <w:tcW w:w="26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30</w:t>
            </w:r>
          </w:p>
        </w:tc>
        <w:tc>
          <w:tcPr>
            <w:tcW w:w="27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48</w:t>
            </w:r>
          </w:p>
        </w:tc>
        <w:tc>
          <w:tcPr>
            <w:tcW w:w="254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27</w:t>
            </w:r>
          </w:p>
        </w:tc>
        <w:tc>
          <w:tcPr>
            <w:tcW w:w="28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66</w:t>
            </w:r>
          </w:p>
        </w:tc>
        <w:tc>
          <w:tcPr>
            <w:tcW w:w="22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17</w:t>
            </w:r>
          </w:p>
        </w:tc>
        <w:tc>
          <w:tcPr>
            <w:tcW w:w="31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17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57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33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10</w:t>
            </w:r>
          </w:p>
        </w:tc>
      </w:tr>
      <w:tr w:rsidR="00CD67FE" w:rsidRPr="00CD67FE" w:rsidTr="00755AF3">
        <w:tc>
          <w:tcPr>
            <w:tcW w:w="357" w:type="pct"/>
            <w:tcBorders>
              <w:top w:val="single" w:sz="4" w:space="0" w:color="auto"/>
            </w:tcBorders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vMerge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D67FE">
              <w:rPr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67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6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7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69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4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8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2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1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34</w:t>
            </w:r>
          </w:p>
        </w:tc>
      </w:tr>
      <w:tr w:rsidR="00CD67FE" w:rsidRPr="00CD67FE" w:rsidTr="00755AF3">
        <w:tc>
          <w:tcPr>
            <w:tcW w:w="357" w:type="pct"/>
            <w:vMerge w:val="restar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vMerge w:val="restar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3-4 года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2019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80</w:t>
            </w:r>
          </w:p>
        </w:tc>
        <w:tc>
          <w:tcPr>
            <w:tcW w:w="267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0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60</w:t>
            </w:r>
          </w:p>
        </w:tc>
        <w:tc>
          <w:tcPr>
            <w:tcW w:w="26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40</w:t>
            </w:r>
          </w:p>
        </w:tc>
        <w:tc>
          <w:tcPr>
            <w:tcW w:w="27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  <w:lang w:val="en-US"/>
              </w:rPr>
              <w:t>7</w:t>
            </w:r>
            <w:r w:rsidRPr="00CD67FE">
              <w:rPr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30</w:t>
            </w:r>
          </w:p>
        </w:tc>
        <w:tc>
          <w:tcPr>
            <w:tcW w:w="28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2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60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40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0</w:t>
            </w:r>
          </w:p>
        </w:tc>
      </w:tr>
      <w:tr w:rsidR="00CD67FE" w:rsidRPr="00CD67FE" w:rsidTr="00755AF3">
        <w:tc>
          <w:tcPr>
            <w:tcW w:w="357" w:type="pct"/>
            <w:vMerge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</w:rPr>
            </w:pPr>
            <w:r w:rsidRPr="00CD67FE">
              <w:rPr>
                <w:sz w:val="24"/>
                <w:szCs w:val="24"/>
              </w:rPr>
              <w:t>2018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67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6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7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9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254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8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23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12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sz w:val="24"/>
                <w:szCs w:val="24"/>
                <w:lang w:val="en-US"/>
              </w:rPr>
            </w:pPr>
            <w:r w:rsidRPr="00CD67FE">
              <w:rPr>
                <w:sz w:val="24"/>
                <w:szCs w:val="24"/>
                <w:lang w:val="en-US"/>
              </w:rPr>
              <w:t>6</w:t>
            </w:r>
          </w:p>
        </w:tc>
      </w:tr>
      <w:tr w:rsidR="00CD67FE" w:rsidRPr="00CD67FE" w:rsidTr="00755AF3">
        <w:tc>
          <w:tcPr>
            <w:tcW w:w="357" w:type="pct"/>
            <w:vMerge w:val="restar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2018-2019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85.5</w:t>
            </w:r>
          </w:p>
        </w:tc>
        <w:tc>
          <w:tcPr>
            <w:tcW w:w="267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11.5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262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272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254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28.5</w:t>
            </w:r>
          </w:p>
        </w:tc>
        <w:tc>
          <w:tcPr>
            <w:tcW w:w="282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12.5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223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12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58.5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36.5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67FE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CD67FE" w:rsidRPr="00CD67FE" w:rsidTr="00755AF3">
        <w:tc>
          <w:tcPr>
            <w:tcW w:w="357" w:type="pct"/>
            <w:vMerge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  <w:lang w:val="en-US"/>
              </w:rPr>
              <w:t>58</w:t>
            </w:r>
            <w:r w:rsidRPr="00CD67FE">
              <w:rPr>
                <w:color w:val="FF0000"/>
                <w:sz w:val="24"/>
                <w:szCs w:val="24"/>
              </w:rPr>
              <w:t>.5</w:t>
            </w:r>
          </w:p>
        </w:tc>
        <w:tc>
          <w:tcPr>
            <w:tcW w:w="267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11.5</w:t>
            </w:r>
          </w:p>
        </w:tc>
        <w:tc>
          <w:tcPr>
            <w:tcW w:w="313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262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33.5</w:t>
            </w:r>
          </w:p>
        </w:tc>
        <w:tc>
          <w:tcPr>
            <w:tcW w:w="272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18.5</w:t>
            </w:r>
          </w:p>
        </w:tc>
        <w:tc>
          <w:tcPr>
            <w:tcW w:w="269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38.5</w:t>
            </w:r>
          </w:p>
        </w:tc>
        <w:tc>
          <w:tcPr>
            <w:tcW w:w="254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36.5</w:t>
            </w:r>
          </w:p>
        </w:tc>
        <w:tc>
          <w:tcPr>
            <w:tcW w:w="282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223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312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41.5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38.5</w:t>
            </w:r>
          </w:p>
        </w:tc>
        <w:tc>
          <w:tcPr>
            <w:tcW w:w="268" w:type="pct"/>
          </w:tcPr>
          <w:p w:rsidR="00CD67FE" w:rsidRPr="00CD67FE" w:rsidRDefault="00CD67FE" w:rsidP="00AE1D06">
            <w:pPr>
              <w:jc w:val="both"/>
              <w:rPr>
                <w:color w:val="FF0000"/>
                <w:sz w:val="24"/>
                <w:szCs w:val="24"/>
              </w:rPr>
            </w:pPr>
            <w:r w:rsidRPr="00CD67FE">
              <w:rPr>
                <w:color w:val="FF0000"/>
                <w:sz w:val="24"/>
                <w:szCs w:val="24"/>
              </w:rPr>
              <w:t>20</w:t>
            </w:r>
          </w:p>
        </w:tc>
      </w:tr>
    </w:tbl>
    <w:p w:rsidR="00CD67FE" w:rsidRDefault="00CD67FE" w:rsidP="00AE1D06">
      <w:pPr>
        <w:jc w:val="both"/>
        <w:rPr>
          <w:b/>
          <w:sz w:val="32"/>
          <w:szCs w:val="32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CD67FE" w:rsidRPr="00CD67FE" w:rsidRDefault="00CD67FE" w:rsidP="00AE1D06">
      <w:pPr>
        <w:jc w:val="both"/>
        <w:rPr>
          <w:b/>
          <w:sz w:val="28"/>
          <w:szCs w:val="28"/>
        </w:rPr>
      </w:pPr>
      <w:proofErr w:type="spellStart"/>
      <w:r w:rsidRPr="00CD67FE">
        <w:rPr>
          <w:b/>
          <w:sz w:val="28"/>
          <w:szCs w:val="28"/>
          <w:lang w:val="en-US"/>
        </w:rPr>
        <w:lastRenderedPageBreak/>
        <w:t>Сравнительная</w:t>
      </w:r>
      <w:proofErr w:type="spellEnd"/>
      <w:r w:rsidRPr="00CD67FE">
        <w:rPr>
          <w:b/>
          <w:sz w:val="28"/>
          <w:szCs w:val="28"/>
          <w:lang w:val="en-US"/>
        </w:rPr>
        <w:t xml:space="preserve"> </w:t>
      </w:r>
      <w:proofErr w:type="spellStart"/>
      <w:r w:rsidRPr="00CD67FE">
        <w:rPr>
          <w:b/>
          <w:sz w:val="28"/>
          <w:szCs w:val="28"/>
          <w:lang w:val="en-US"/>
        </w:rPr>
        <w:t>диаграмма</w:t>
      </w:r>
      <w:proofErr w:type="spellEnd"/>
      <w:r w:rsidR="00F95B70">
        <w:rPr>
          <w:b/>
          <w:sz w:val="28"/>
          <w:szCs w:val="28"/>
        </w:rPr>
        <w:t xml:space="preserve">, </w:t>
      </w:r>
      <w:r w:rsidRPr="00CD67FE">
        <w:rPr>
          <w:b/>
          <w:sz w:val="28"/>
          <w:szCs w:val="28"/>
        </w:rPr>
        <w:t>2 -3 года (6 человек)</w:t>
      </w:r>
    </w:p>
    <w:p w:rsidR="00CD67FE" w:rsidRDefault="00CD67FE" w:rsidP="00AE1D06">
      <w:pPr>
        <w:jc w:val="both"/>
        <w:rPr>
          <w:b/>
          <w:sz w:val="28"/>
          <w:szCs w:val="28"/>
        </w:rPr>
      </w:pPr>
      <w:r w:rsidRPr="001E1115">
        <w:rPr>
          <w:b/>
          <w:noProof/>
          <w:sz w:val="28"/>
          <w:szCs w:val="28"/>
        </w:rPr>
        <w:drawing>
          <wp:inline distT="0" distB="0" distL="0" distR="0">
            <wp:extent cx="8353425" cy="3048000"/>
            <wp:effectExtent l="19050" t="0" r="9525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67FE" w:rsidRPr="00CD67FE" w:rsidRDefault="00CD67FE" w:rsidP="00AE1D06">
      <w:pPr>
        <w:jc w:val="both"/>
        <w:rPr>
          <w:sz w:val="28"/>
          <w:szCs w:val="28"/>
        </w:rPr>
      </w:pPr>
      <w:r w:rsidRPr="00CD67FE">
        <w:rPr>
          <w:sz w:val="28"/>
          <w:szCs w:val="28"/>
        </w:rPr>
        <w:t xml:space="preserve">По итогам диагностики дети (2 – 3 года)  к концу 2019 года (в сравнении с концом 2018 г.), значительно улучшились результаты по всем образовательным областям. </w:t>
      </w:r>
    </w:p>
    <w:p w:rsidR="00CD67FE" w:rsidRPr="00CD67FE" w:rsidRDefault="00CD67FE" w:rsidP="00AE1D06">
      <w:pPr>
        <w:jc w:val="both"/>
        <w:rPr>
          <w:b/>
          <w:sz w:val="28"/>
          <w:szCs w:val="28"/>
        </w:rPr>
      </w:pPr>
    </w:p>
    <w:p w:rsidR="00CD67FE" w:rsidRDefault="00CD67FE" w:rsidP="00AE1D0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F95B70" w:rsidRDefault="00F95B70" w:rsidP="00AE1D06">
      <w:pPr>
        <w:jc w:val="both"/>
        <w:rPr>
          <w:b/>
          <w:sz w:val="28"/>
          <w:szCs w:val="28"/>
        </w:rPr>
      </w:pPr>
    </w:p>
    <w:p w:rsidR="00CD67FE" w:rsidRPr="00D958C2" w:rsidRDefault="00CD67FE" w:rsidP="00AE1D06">
      <w:pPr>
        <w:jc w:val="both"/>
        <w:rPr>
          <w:b/>
          <w:sz w:val="28"/>
          <w:szCs w:val="28"/>
        </w:rPr>
      </w:pPr>
      <w:r w:rsidRPr="00D958C2">
        <w:rPr>
          <w:b/>
          <w:sz w:val="28"/>
          <w:szCs w:val="28"/>
        </w:rPr>
        <w:lastRenderedPageBreak/>
        <w:t>Сравнительная диаграмма</w:t>
      </w:r>
      <w:r w:rsidR="00F95B70">
        <w:rPr>
          <w:b/>
          <w:sz w:val="28"/>
          <w:szCs w:val="28"/>
        </w:rPr>
        <w:t xml:space="preserve">, </w:t>
      </w:r>
      <w:r w:rsidRPr="00D958C2">
        <w:rPr>
          <w:b/>
          <w:sz w:val="28"/>
          <w:szCs w:val="28"/>
        </w:rPr>
        <w:t>3 -4 года (5 человек)</w:t>
      </w:r>
    </w:p>
    <w:p w:rsidR="00CD67FE" w:rsidRPr="005273BD" w:rsidRDefault="00CD67FE" w:rsidP="00AE1D06">
      <w:pPr>
        <w:jc w:val="both"/>
        <w:rPr>
          <w:b/>
          <w:sz w:val="32"/>
          <w:szCs w:val="32"/>
        </w:rPr>
      </w:pPr>
      <w:r w:rsidRPr="00AC07B5">
        <w:rPr>
          <w:b/>
          <w:noProof/>
          <w:sz w:val="32"/>
          <w:szCs w:val="32"/>
        </w:rPr>
        <w:drawing>
          <wp:inline distT="0" distB="0" distL="0" distR="0">
            <wp:extent cx="9067800" cy="50768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67FE" w:rsidRPr="00F23F0C" w:rsidRDefault="00CD67FE" w:rsidP="00AE1D06">
      <w:pPr>
        <w:jc w:val="both"/>
        <w:rPr>
          <w:sz w:val="32"/>
          <w:szCs w:val="32"/>
        </w:rPr>
      </w:pPr>
      <w:r w:rsidRPr="00400B36">
        <w:rPr>
          <w:sz w:val="32"/>
          <w:szCs w:val="32"/>
        </w:rPr>
        <w:t xml:space="preserve">По итогам диагностики </w:t>
      </w:r>
      <w:r>
        <w:rPr>
          <w:sz w:val="32"/>
          <w:szCs w:val="32"/>
        </w:rPr>
        <w:t xml:space="preserve">у детей (3 - 4 года) </w:t>
      </w:r>
      <w:r w:rsidRPr="00834C5E">
        <w:rPr>
          <w:sz w:val="32"/>
          <w:szCs w:val="32"/>
        </w:rPr>
        <w:t xml:space="preserve"> </w:t>
      </w:r>
      <w:r w:rsidRPr="00400B36">
        <w:rPr>
          <w:sz w:val="32"/>
          <w:szCs w:val="32"/>
        </w:rPr>
        <w:t>к концу</w:t>
      </w:r>
      <w:r>
        <w:rPr>
          <w:sz w:val="32"/>
          <w:szCs w:val="32"/>
        </w:rPr>
        <w:t xml:space="preserve"> 2019</w:t>
      </w:r>
      <w:r w:rsidRPr="00400B36">
        <w:rPr>
          <w:sz w:val="32"/>
          <w:szCs w:val="32"/>
        </w:rPr>
        <w:t xml:space="preserve"> года </w:t>
      </w:r>
      <w:r>
        <w:rPr>
          <w:sz w:val="32"/>
          <w:szCs w:val="32"/>
        </w:rPr>
        <w:t xml:space="preserve"> </w:t>
      </w:r>
      <w:r w:rsidRPr="00400B36">
        <w:rPr>
          <w:sz w:val="32"/>
          <w:szCs w:val="32"/>
        </w:rPr>
        <w:t>улучшили</w:t>
      </w:r>
      <w:r>
        <w:rPr>
          <w:sz w:val="32"/>
          <w:szCs w:val="32"/>
        </w:rPr>
        <w:t>сь</w:t>
      </w:r>
      <w:r w:rsidRPr="00400B36">
        <w:rPr>
          <w:sz w:val="32"/>
          <w:szCs w:val="32"/>
        </w:rPr>
        <w:t xml:space="preserve"> результаты</w:t>
      </w:r>
      <w:r>
        <w:rPr>
          <w:sz w:val="32"/>
          <w:szCs w:val="32"/>
        </w:rPr>
        <w:t xml:space="preserve"> (по сравнению с концом 2018 г.)</w:t>
      </w:r>
      <w:r w:rsidRPr="00400B36">
        <w:rPr>
          <w:sz w:val="32"/>
          <w:szCs w:val="32"/>
        </w:rPr>
        <w:t xml:space="preserve"> по </w:t>
      </w:r>
      <w:r w:rsidR="00D958C2">
        <w:rPr>
          <w:sz w:val="32"/>
          <w:szCs w:val="32"/>
        </w:rPr>
        <w:t>физическому, познавательному развитию. По социально-коммуникативному, речевому и х</w:t>
      </w:r>
      <w:r>
        <w:rPr>
          <w:sz w:val="32"/>
          <w:szCs w:val="32"/>
        </w:rPr>
        <w:t>удожественному развитию  высокий уровень остался тот же (связано с усложнением параметров диагностики), параметры среднего и низкого уровня улучшились.</w:t>
      </w:r>
    </w:p>
    <w:p w:rsidR="00CD67FE" w:rsidRDefault="00CD67FE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67FE" w:rsidRDefault="00CD67FE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67FE" w:rsidRDefault="00CD67FE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8C2" w:rsidRDefault="00D958C2" w:rsidP="00AE1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95B70">
        <w:rPr>
          <w:rFonts w:ascii="Times New Roman" w:hAnsi="Times New Roman"/>
          <w:b/>
          <w:sz w:val="28"/>
          <w:szCs w:val="28"/>
        </w:rPr>
        <w:lastRenderedPageBreak/>
        <w:t>Сводная таблица (группа дошкольного возраста)</w:t>
      </w:r>
    </w:p>
    <w:p w:rsidR="00F95B70" w:rsidRPr="00F95B70" w:rsidRDefault="00F95B70" w:rsidP="00AE1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8"/>
        <w:gridCol w:w="526"/>
        <w:gridCol w:w="182"/>
        <w:gridCol w:w="709"/>
        <w:gridCol w:w="532"/>
        <w:gridCol w:w="6"/>
        <w:gridCol w:w="697"/>
        <w:gridCol w:w="11"/>
        <w:gridCol w:w="709"/>
        <w:gridCol w:w="703"/>
        <w:gridCol w:w="6"/>
        <w:gridCol w:w="567"/>
        <w:gridCol w:w="553"/>
        <w:gridCol w:w="14"/>
        <w:gridCol w:w="709"/>
        <w:gridCol w:w="708"/>
        <w:gridCol w:w="854"/>
        <w:gridCol w:w="703"/>
        <w:gridCol w:w="6"/>
        <w:gridCol w:w="708"/>
        <w:gridCol w:w="6"/>
        <w:gridCol w:w="703"/>
        <w:gridCol w:w="703"/>
        <w:gridCol w:w="6"/>
        <w:gridCol w:w="714"/>
        <w:gridCol w:w="708"/>
        <w:gridCol w:w="703"/>
        <w:gridCol w:w="6"/>
        <w:gridCol w:w="714"/>
        <w:gridCol w:w="703"/>
        <w:gridCol w:w="6"/>
        <w:gridCol w:w="708"/>
        <w:gridCol w:w="6"/>
        <w:gridCol w:w="436"/>
      </w:tblGrid>
      <w:tr w:rsidR="00D958C2" w:rsidRPr="004263DD" w:rsidTr="00F95B70">
        <w:trPr>
          <w:trHeight w:val="587"/>
        </w:trPr>
        <w:tc>
          <w:tcPr>
            <w:tcW w:w="851" w:type="dxa"/>
            <w:vMerge w:val="restart"/>
          </w:tcPr>
          <w:p w:rsidR="00D958C2" w:rsidRPr="004263DD" w:rsidRDefault="00D958C2" w:rsidP="00AE1D06">
            <w:pPr>
              <w:jc w:val="both"/>
            </w:pPr>
            <w:r w:rsidRPr="004263DD">
              <w:t>Группа</w:t>
            </w:r>
          </w:p>
          <w:p w:rsidR="00D958C2" w:rsidRPr="004263DD" w:rsidRDefault="00D958C2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D958C2" w:rsidRPr="004263DD" w:rsidRDefault="00D958C2" w:rsidP="00AE1D06">
            <w:pPr>
              <w:jc w:val="both"/>
            </w:pPr>
            <w:r w:rsidRPr="004263DD">
              <w:t>Возраст</w:t>
            </w:r>
          </w:p>
        </w:tc>
        <w:tc>
          <w:tcPr>
            <w:tcW w:w="708" w:type="dxa"/>
            <w:gridSpan w:val="2"/>
            <w:vMerge w:val="restart"/>
          </w:tcPr>
          <w:p w:rsidR="00D958C2" w:rsidRPr="004263DD" w:rsidRDefault="00D958C2" w:rsidP="00AE1D06">
            <w:pPr>
              <w:jc w:val="both"/>
            </w:pPr>
            <w:r w:rsidRPr="004263DD">
              <w:t>Год</w:t>
            </w:r>
          </w:p>
        </w:tc>
        <w:tc>
          <w:tcPr>
            <w:tcW w:w="14317" w:type="dxa"/>
            <w:gridSpan w:val="31"/>
          </w:tcPr>
          <w:p w:rsidR="00D958C2" w:rsidRPr="000F768D" w:rsidRDefault="00D958C2" w:rsidP="00AE1D06">
            <w:pPr>
              <w:jc w:val="both"/>
            </w:pPr>
            <w:r w:rsidRPr="000F768D">
              <w:t>Направление %</w:t>
            </w:r>
          </w:p>
        </w:tc>
      </w:tr>
      <w:tr w:rsidR="00D958C2" w:rsidRPr="004263DD" w:rsidTr="00F95B70">
        <w:trPr>
          <w:trHeight w:val="1036"/>
        </w:trPr>
        <w:tc>
          <w:tcPr>
            <w:tcW w:w="851" w:type="dxa"/>
            <w:vMerge/>
          </w:tcPr>
          <w:p w:rsidR="00D958C2" w:rsidRPr="004263DD" w:rsidRDefault="00D958C2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D958C2" w:rsidRPr="004263DD" w:rsidRDefault="00D958C2" w:rsidP="00AE1D0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8" w:type="dxa"/>
            <w:gridSpan w:val="2"/>
            <w:vMerge/>
          </w:tcPr>
          <w:p w:rsidR="00D958C2" w:rsidRPr="004263DD" w:rsidRDefault="00D958C2" w:rsidP="00AE1D0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55" w:type="dxa"/>
            <w:gridSpan w:val="5"/>
          </w:tcPr>
          <w:p w:rsidR="00D958C2" w:rsidRPr="004263DD" w:rsidRDefault="00D958C2" w:rsidP="00AE1D06">
            <w:pPr>
              <w:jc w:val="both"/>
            </w:pPr>
            <w:r w:rsidRPr="004263DD">
              <w:t>Физическое развитие</w:t>
            </w:r>
          </w:p>
        </w:tc>
        <w:tc>
          <w:tcPr>
            <w:tcW w:w="1985" w:type="dxa"/>
            <w:gridSpan w:val="4"/>
          </w:tcPr>
          <w:p w:rsidR="00D958C2" w:rsidRPr="004263DD" w:rsidRDefault="00D958C2" w:rsidP="00AE1D06">
            <w:pPr>
              <w:jc w:val="both"/>
            </w:pPr>
            <w:r w:rsidRPr="004263DD">
              <w:t>Социально-коммуникативное развитие</w:t>
            </w:r>
          </w:p>
        </w:tc>
        <w:tc>
          <w:tcPr>
            <w:tcW w:w="1984" w:type="dxa"/>
            <w:gridSpan w:val="4"/>
          </w:tcPr>
          <w:p w:rsidR="00D958C2" w:rsidRPr="004263DD" w:rsidRDefault="00D958C2" w:rsidP="00AE1D06">
            <w:pPr>
              <w:jc w:val="both"/>
            </w:pPr>
            <w:r w:rsidRPr="004263DD">
              <w:t>Познавательное развитие</w:t>
            </w:r>
          </w:p>
        </w:tc>
        <w:tc>
          <w:tcPr>
            <w:tcW w:w="2271" w:type="dxa"/>
            <w:gridSpan w:val="4"/>
          </w:tcPr>
          <w:p w:rsidR="00D958C2" w:rsidRPr="004263DD" w:rsidRDefault="00D958C2" w:rsidP="00AE1D06">
            <w:pPr>
              <w:jc w:val="both"/>
            </w:pPr>
            <w:r w:rsidRPr="004263DD">
              <w:t>Речевое развитие</w:t>
            </w:r>
          </w:p>
        </w:tc>
        <w:tc>
          <w:tcPr>
            <w:tcW w:w="2132" w:type="dxa"/>
            <w:gridSpan w:val="5"/>
          </w:tcPr>
          <w:p w:rsidR="00D958C2" w:rsidRPr="004263DD" w:rsidRDefault="00D958C2" w:rsidP="00AE1D06">
            <w:pPr>
              <w:jc w:val="both"/>
            </w:pPr>
            <w:r w:rsidRPr="004263DD">
              <w:t>Художественно-эстетическое развитие</w:t>
            </w:r>
          </w:p>
        </w:tc>
        <w:tc>
          <w:tcPr>
            <w:tcW w:w="2131" w:type="dxa"/>
            <w:gridSpan w:val="4"/>
          </w:tcPr>
          <w:p w:rsidR="00D958C2" w:rsidRPr="004263DD" w:rsidRDefault="00D958C2" w:rsidP="00AE1D06">
            <w:pPr>
              <w:jc w:val="both"/>
            </w:pPr>
            <w:r w:rsidRPr="004263DD">
              <w:t>Воспитанность</w:t>
            </w:r>
          </w:p>
        </w:tc>
        <w:tc>
          <w:tcPr>
            <w:tcW w:w="1859" w:type="dxa"/>
            <w:gridSpan w:val="5"/>
          </w:tcPr>
          <w:p w:rsidR="00D958C2" w:rsidRPr="004263DD" w:rsidRDefault="00D958C2" w:rsidP="00AE1D06">
            <w:pPr>
              <w:jc w:val="both"/>
            </w:pPr>
            <w:r w:rsidRPr="004263DD">
              <w:t>Игра</w:t>
            </w:r>
          </w:p>
        </w:tc>
      </w:tr>
      <w:tr w:rsidR="00D958C2" w:rsidRPr="004263DD" w:rsidTr="00F95B70">
        <w:trPr>
          <w:trHeight w:val="1677"/>
        </w:trPr>
        <w:tc>
          <w:tcPr>
            <w:tcW w:w="851" w:type="dxa"/>
            <w:vMerge/>
          </w:tcPr>
          <w:p w:rsidR="00D958C2" w:rsidRPr="004263DD" w:rsidRDefault="00D958C2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D958C2" w:rsidRPr="004263DD" w:rsidRDefault="00D958C2" w:rsidP="00AE1D0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8" w:type="dxa"/>
            <w:gridSpan w:val="2"/>
            <w:vMerge/>
          </w:tcPr>
          <w:p w:rsidR="00D958C2" w:rsidRPr="004263DD" w:rsidRDefault="00D958C2" w:rsidP="00AE1D0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538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708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709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09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09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708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854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09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708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709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09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714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708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09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714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709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708" w:type="dxa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442" w:type="dxa"/>
            <w:gridSpan w:val="2"/>
          </w:tcPr>
          <w:p w:rsidR="00D958C2" w:rsidRPr="004263DD" w:rsidRDefault="00D958C2" w:rsidP="00AE1D06">
            <w:pPr>
              <w:jc w:val="both"/>
              <w:rPr>
                <w:sz w:val="20"/>
                <w:szCs w:val="20"/>
              </w:rPr>
            </w:pPr>
            <w:r w:rsidRPr="004263DD">
              <w:rPr>
                <w:sz w:val="20"/>
                <w:szCs w:val="20"/>
              </w:rPr>
              <w:t>Низкий уровень</w:t>
            </w:r>
          </w:p>
        </w:tc>
      </w:tr>
      <w:tr w:rsidR="00D958C2" w:rsidRPr="000B076C" w:rsidTr="00F95B70">
        <w:trPr>
          <w:trHeight w:val="1166"/>
        </w:trPr>
        <w:tc>
          <w:tcPr>
            <w:tcW w:w="851" w:type="dxa"/>
          </w:tcPr>
          <w:p w:rsidR="00D958C2" w:rsidRDefault="00D958C2" w:rsidP="00AE1D06">
            <w:pPr>
              <w:jc w:val="both"/>
            </w:pPr>
            <w:r>
              <w:rPr>
                <w:lang w:val="en-US"/>
              </w:rPr>
              <w:t>III</w:t>
            </w:r>
          </w:p>
          <w:p w:rsidR="00D958C2" w:rsidRPr="002E291A" w:rsidRDefault="00D958C2" w:rsidP="00AE1D06">
            <w:pPr>
              <w:jc w:val="both"/>
            </w:pPr>
            <w:r>
              <w:t>группа</w:t>
            </w:r>
          </w:p>
        </w:tc>
        <w:tc>
          <w:tcPr>
            <w:tcW w:w="568" w:type="dxa"/>
          </w:tcPr>
          <w:p w:rsidR="00D958C2" w:rsidRPr="000B076C" w:rsidRDefault="00D958C2" w:rsidP="00AE1D06">
            <w:pPr>
              <w:jc w:val="both"/>
            </w:pPr>
            <w:r w:rsidRPr="000B076C">
              <w:t>4-5 лет</w:t>
            </w:r>
          </w:p>
        </w:tc>
        <w:tc>
          <w:tcPr>
            <w:tcW w:w="708" w:type="dxa"/>
            <w:gridSpan w:val="2"/>
          </w:tcPr>
          <w:p w:rsidR="00D958C2" w:rsidRPr="000B076C" w:rsidRDefault="00D958C2" w:rsidP="00AE1D06">
            <w:pPr>
              <w:jc w:val="both"/>
            </w:pPr>
            <w:r w:rsidRPr="000B076C">
              <w:t>201</w:t>
            </w:r>
            <w:r>
              <w:t>9</w:t>
            </w:r>
          </w:p>
        </w:tc>
        <w:tc>
          <w:tcPr>
            <w:tcW w:w="709" w:type="dxa"/>
          </w:tcPr>
          <w:p w:rsidR="00D958C2" w:rsidRPr="002E291A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38" w:type="dxa"/>
            <w:gridSpan w:val="2"/>
          </w:tcPr>
          <w:p w:rsidR="00D958C2" w:rsidRPr="002E291A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4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8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4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4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8" w:type="dxa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442" w:type="dxa"/>
            <w:gridSpan w:val="2"/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-</w:t>
            </w:r>
          </w:p>
        </w:tc>
      </w:tr>
      <w:tr w:rsidR="00D958C2" w:rsidRPr="000B076C" w:rsidTr="00F95B70">
        <w:trPr>
          <w:trHeight w:val="1004"/>
        </w:trPr>
        <w:tc>
          <w:tcPr>
            <w:tcW w:w="851" w:type="dxa"/>
            <w:vMerge w:val="restart"/>
          </w:tcPr>
          <w:p w:rsidR="00D958C2" w:rsidRDefault="00D958C2" w:rsidP="00AE1D06">
            <w:pPr>
              <w:jc w:val="both"/>
            </w:pPr>
            <w:r>
              <w:rPr>
                <w:lang w:val="en-US"/>
              </w:rPr>
              <w:t>IV</w:t>
            </w:r>
          </w:p>
          <w:p w:rsidR="00D958C2" w:rsidRPr="002E291A" w:rsidRDefault="00D958C2" w:rsidP="00AE1D06">
            <w:pPr>
              <w:jc w:val="both"/>
            </w:pPr>
            <w:r>
              <w:t>группа</w:t>
            </w:r>
          </w:p>
        </w:tc>
        <w:tc>
          <w:tcPr>
            <w:tcW w:w="568" w:type="dxa"/>
            <w:vMerge w:val="restart"/>
          </w:tcPr>
          <w:p w:rsidR="00D958C2" w:rsidRPr="000B076C" w:rsidRDefault="00D958C2" w:rsidP="00AE1D06">
            <w:pPr>
              <w:jc w:val="both"/>
            </w:pPr>
            <w:r w:rsidRPr="000B076C">
              <w:t>5-6 лет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43,75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56,25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</w:tr>
      <w:tr w:rsidR="00D958C2" w:rsidRPr="000B076C" w:rsidTr="00F95B70">
        <w:trPr>
          <w:trHeight w:val="553"/>
        </w:trPr>
        <w:tc>
          <w:tcPr>
            <w:tcW w:w="851" w:type="dxa"/>
            <w:vMerge/>
          </w:tcPr>
          <w:p w:rsidR="00D958C2" w:rsidRPr="000B076C" w:rsidRDefault="00D958C2" w:rsidP="00AE1D06">
            <w:pPr>
              <w:jc w:val="both"/>
            </w:pPr>
          </w:p>
        </w:tc>
        <w:tc>
          <w:tcPr>
            <w:tcW w:w="568" w:type="dxa"/>
            <w:vMerge/>
          </w:tcPr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50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37,5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12,5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75</w:t>
            </w:r>
          </w:p>
          <w:p w:rsidR="00D958C2" w:rsidRPr="000B076C" w:rsidRDefault="00D958C2" w:rsidP="00AE1D06">
            <w:pPr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 w:rsidRPr="000B076C"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25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31,25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31,25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12,</w:t>
            </w:r>
            <w:r w:rsidRPr="000B076C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75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12,5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37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</w:tc>
      </w:tr>
      <w:tr w:rsidR="00D958C2" w:rsidRPr="000B076C" w:rsidTr="00F95B70">
        <w:trPr>
          <w:trHeight w:val="1221"/>
        </w:trPr>
        <w:tc>
          <w:tcPr>
            <w:tcW w:w="851" w:type="dxa"/>
            <w:vMerge w:val="restart"/>
          </w:tcPr>
          <w:p w:rsidR="00D958C2" w:rsidRDefault="00D958C2" w:rsidP="00AE1D06">
            <w:pPr>
              <w:jc w:val="both"/>
            </w:pPr>
            <w:r>
              <w:rPr>
                <w:lang w:val="en-US"/>
              </w:rPr>
              <w:t>V</w:t>
            </w:r>
          </w:p>
          <w:p w:rsidR="00D958C2" w:rsidRPr="002E291A" w:rsidRDefault="00D958C2" w:rsidP="00AE1D06">
            <w:pPr>
              <w:jc w:val="both"/>
            </w:pPr>
            <w:r>
              <w:t>группа</w:t>
            </w:r>
          </w:p>
        </w:tc>
        <w:tc>
          <w:tcPr>
            <w:tcW w:w="568" w:type="dxa"/>
            <w:vMerge w:val="restart"/>
          </w:tcPr>
          <w:p w:rsidR="00D958C2" w:rsidRPr="000B076C" w:rsidRDefault="00D958C2" w:rsidP="00AE1D06">
            <w:pPr>
              <w:jc w:val="both"/>
            </w:pPr>
            <w:r w:rsidRPr="000B076C">
              <w:t>6-7 лет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 w:rsidRPr="000B076C"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  <w:p w:rsidR="00D958C2" w:rsidRPr="000B076C" w:rsidRDefault="00D958C2" w:rsidP="00AE1D06">
            <w:pPr>
              <w:jc w:val="both"/>
            </w:pPr>
          </w:p>
        </w:tc>
      </w:tr>
      <w:tr w:rsidR="00D958C2" w:rsidRPr="000B076C" w:rsidTr="00F95B70">
        <w:trPr>
          <w:trHeight w:val="97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</w:pPr>
            <w:r w:rsidRPr="000B076C">
              <w:t>201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100</w:t>
            </w:r>
          </w:p>
          <w:p w:rsidR="00D958C2" w:rsidRPr="000B076C" w:rsidRDefault="00D958C2" w:rsidP="00AE1D06">
            <w:pPr>
              <w:jc w:val="both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  <w:rPr>
                <w:b/>
              </w:rPr>
            </w:pPr>
            <w: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25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58C2" w:rsidRDefault="00D958C2" w:rsidP="00AE1D06">
            <w:pPr>
              <w:jc w:val="both"/>
              <w:rPr>
                <w:b/>
              </w:rPr>
            </w:pPr>
            <w: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 w:rsidRPr="000B076C">
              <w:t>-</w:t>
            </w:r>
          </w:p>
        </w:tc>
      </w:tr>
      <w:tr w:rsidR="00D958C2" w:rsidRPr="000B076C" w:rsidTr="00F95B70">
        <w:trPr>
          <w:trHeight w:val="65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958C2" w:rsidRPr="000F768D" w:rsidRDefault="00D958C2" w:rsidP="00AE1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58C2" w:rsidRDefault="00D958C2" w:rsidP="00AE1D06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71,5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 w:rsidRPr="008B796D"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56,7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 w:rsidRPr="008B796D">
              <w:rPr>
                <w:b/>
              </w:rPr>
              <w:t>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8C2" w:rsidRPr="008B796D" w:rsidRDefault="00D958C2" w:rsidP="00AE1D0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8B796D">
              <w:rPr>
                <w:b/>
              </w:rPr>
              <w:t>,3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58C2" w:rsidRPr="000B076C" w:rsidRDefault="00D958C2" w:rsidP="00AE1D06">
            <w:pPr>
              <w:jc w:val="both"/>
            </w:pPr>
            <w:r>
              <w:t>-</w:t>
            </w:r>
          </w:p>
        </w:tc>
      </w:tr>
      <w:tr w:rsidR="00D958C2" w:rsidTr="00F9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851" w:type="dxa"/>
          </w:tcPr>
          <w:p w:rsidR="00D958C2" w:rsidRDefault="00D958C2" w:rsidP="00AE1D06">
            <w:pPr>
              <w:jc w:val="both"/>
            </w:pPr>
            <w:r>
              <w:t>.</w:t>
            </w:r>
          </w:p>
        </w:tc>
        <w:tc>
          <w:tcPr>
            <w:tcW w:w="568" w:type="dxa"/>
          </w:tcPr>
          <w:p w:rsidR="00D958C2" w:rsidRDefault="00D958C2" w:rsidP="00AE1D06">
            <w:pPr>
              <w:jc w:val="both"/>
            </w:pPr>
          </w:p>
        </w:tc>
        <w:tc>
          <w:tcPr>
            <w:tcW w:w="526" w:type="dxa"/>
          </w:tcPr>
          <w:p w:rsidR="00D958C2" w:rsidRDefault="00D958C2" w:rsidP="00AE1D06">
            <w:pPr>
              <w:jc w:val="both"/>
            </w:pPr>
            <w:r>
              <w:t>2018</w:t>
            </w:r>
          </w:p>
        </w:tc>
        <w:tc>
          <w:tcPr>
            <w:tcW w:w="891" w:type="dxa"/>
            <w:gridSpan w:val="2"/>
          </w:tcPr>
          <w:p w:rsidR="00D958C2" w:rsidRDefault="00D958C2" w:rsidP="00AE1D06">
            <w:pPr>
              <w:jc w:val="both"/>
            </w:pPr>
            <w:r>
              <w:t>83,3</w:t>
            </w:r>
          </w:p>
        </w:tc>
        <w:tc>
          <w:tcPr>
            <w:tcW w:w="532" w:type="dxa"/>
          </w:tcPr>
          <w:p w:rsidR="00D958C2" w:rsidRDefault="00D958C2" w:rsidP="00AE1D06">
            <w:pPr>
              <w:jc w:val="both"/>
            </w:pPr>
            <w:r>
              <w:t>12,5</w:t>
            </w:r>
          </w:p>
        </w:tc>
        <w:tc>
          <w:tcPr>
            <w:tcW w:w="703" w:type="dxa"/>
            <w:gridSpan w:val="2"/>
          </w:tcPr>
          <w:p w:rsidR="00D958C2" w:rsidRDefault="00D958C2" w:rsidP="00AE1D06">
            <w:pPr>
              <w:jc w:val="both"/>
            </w:pPr>
            <w:r>
              <w:t>4,2</w:t>
            </w:r>
          </w:p>
        </w:tc>
        <w:tc>
          <w:tcPr>
            <w:tcW w:w="720" w:type="dxa"/>
            <w:gridSpan w:val="2"/>
          </w:tcPr>
          <w:p w:rsidR="00D958C2" w:rsidRDefault="00D958C2" w:rsidP="00AE1D06">
            <w:pPr>
              <w:jc w:val="both"/>
            </w:pPr>
            <w:r>
              <w:t>91,7</w:t>
            </w:r>
          </w:p>
        </w:tc>
        <w:tc>
          <w:tcPr>
            <w:tcW w:w="703" w:type="dxa"/>
          </w:tcPr>
          <w:p w:rsidR="00D958C2" w:rsidRDefault="00D958C2" w:rsidP="00AE1D06">
            <w:pPr>
              <w:jc w:val="both"/>
            </w:pPr>
            <w:r>
              <w:t>8,3</w:t>
            </w:r>
          </w:p>
        </w:tc>
        <w:tc>
          <w:tcPr>
            <w:tcW w:w="573" w:type="dxa"/>
            <w:gridSpan w:val="2"/>
          </w:tcPr>
          <w:p w:rsidR="00D958C2" w:rsidRDefault="00D958C2" w:rsidP="00AE1D06">
            <w:pPr>
              <w:jc w:val="both"/>
            </w:pPr>
            <w:r>
              <w:t>-</w:t>
            </w:r>
          </w:p>
        </w:tc>
        <w:tc>
          <w:tcPr>
            <w:tcW w:w="553" w:type="dxa"/>
          </w:tcPr>
          <w:p w:rsidR="00D958C2" w:rsidRDefault="00D958C2" w:rsidP="00AE1D06">
            <w:pPr>
              <w:jc w:val="both"/>
            </w:pPr>
            <w:r>
              <w:t>62</w:t>
            </w:r>
          </w:p>
        </w:tc>
        <w:tc>
          <w:tcPr>
            <w:tcW w:w="723" w:type="dxa"/>
            <w:gridSpan w:val="2"/>
          </w:tcPr>
          <w:p w:rsidR="00D958C2" w:rsidRDefault="00D958C2" w:rsidP="00AE1D06">
            <w:pPr>
              <w:jc w:val="both"/>
            </w:pPr>
            <w:r>
              <w:t>29,7</w:t>
            </w:r>
          </w:p>
        </w:tc>
        <w:tc>
          <w:tcPr>
            <w:tcW w:w="708" w:type="dxa"/>
          </w:tcPr>
          <w:p w:rsidR="00D958C2" w:rsidRDefault="00D958C2" w:rsidP="00AE1D06">
            <w:pPr>
              <w:jc w:val="both"/>
            </w:pPr>
            <w:r>
              <w:t>8,3</w:t>
            </w:r>
          </w:p>
        </w:tc>
        <w:tc>
          <w:tcPr>
            <w:tcW w:w="854" w:type="dxa"/>
          </w:tcPr>
          <w:p w:rsidR="00D958C2" w:rsidRDefault="00D958C2" w:rsidP="00AE1D06">
            <w:pPr>
              <w:jc w:val="both"/>
            </w:pPr>
            <w:r>
              <w:t>62,75</w:t>
            </w:r>
          </w:p>
        </w:tc>
        <w:tc>
          <w:tcPr>
            <w:tcW w:w="703" w:type="dxa"/>
          </w:tcPr>
          <w:p w:rsidR="00D958C2" w:rsidRDefault="00D958C2" w:rsidP="00AE1D06">
            <w:pPr>
              <w:jc w:val="both"/>
            </w:pPr>
            <w:r>
              <w:t>24,75</w:t>
            </w:r>
          </w:p>
        </w:tc>
        <w:tc>
          <w:tcPr>
            <w:tcW w:w="720" w:type="dxa"/>
            <w:gridSpan w:val="3"/>
          </w:tcPr>
          <w:p w:rsidR="00D958C2" w:rsidRDefault="00D958C2" w:rsidP="00AE1D06">
            <w:pPr>
              <w:jc w:val="both"/>
            </w:pPr>
            <w:r>
              <w:t>12,5</w:t>
            </w:r>
          </w:p>
        </w:tc>
        <w:tc>
          <w:tcPr>
            <w:tcW w:w="703" w:type="dxa"/>
          </w:tcPr>
          <w:p w:rsidR="00D958C2" w:rsidRDefault="00D958C2" w:rsidP="00AE1D06">
            <w:pPr>
              <w:jc w:val="both"/>
            </w:pPr>
            <w:r>
              <w:t>53,2</w:t>
            </w:r>
          </w:p>
        </w:tc>
        <w:tc>
          <w:tcPr>
            <w:tcW w:w="703" w:type="dxa"/>
          </w:tcPr>
          <w:p w:rsidR="00D958C2" w:rsidRDefault="00D958C2" w:rsidP="00AE1D06">
            <w:pPr>
              <w:jc w:val="both"/>
            </w:pPr>
            <w:r>
              <w:t>42,7</w:t>
            </w:r>
          </w:p>
        </w:tc>
        <w:tc>
          <w:tcPr>
            <w:tcW w:w="720" w:type="dxa"/>
            <w:gridSpan w:val="2"/>
          </w:tcPr>
          <w:p w:rsidR="00D958C2" w:rsidRDefault="00D958C2" w:rsidP="00AE1D06">
            <w:pPr>
              <w:jc w:val="both"/>
            </w:pPr>
            <w:r>
              <w:t>4,1</w:t>
            </w:r>
          </w:p>
        </w:tc>
        <w:tc>
          <w:tcPr>
            <w:tcW w:w="708" w:type="dxa"/>
          </w:tcPr>
          <w:p w:rsidR="00D958C2" w:rsidRDefault="00D958C2" w:rsidP="00AE1D06">
            <w:pPr>
              <w:jc w:val="both"/>
            </w:pPr>
            <w:r>
              <w:t>93</w:t>
            </w:r>
          </w:p>
        </w:tc>
        <w:tc>
          <w:tcPr>
            <w:tcW w:w="703" w:type="dxa"/>
          </w:tcPr>
          <w:p w:rsidR="00D958C2" w:rsidRDefault="00D958C2" w:rsidP="00AE1D06">
            <w:pPr>
              <w:jc w:val="both"/>
            </w:pPr>
            <w:r>
              <w:t>4,7</w:t>
            </w:r>
          </w:p>
        </w:tc>
        <w:tc>
          <w:tcPr>
            <w:tcW w:w="720" w:type="dxa"/>
            <w:gridSpan w:val="2"/>
          </w:tcPr>
          <w:p w:rsidR="00D958C2" w:rsidRDefault="00D958C2" w:rsidP="00AE1D06">
            <w:pPr>
              <w:jc w:val="both"/>
            </w:pPr>
            <w:r>
              <w:t>2,3</w:t>
            </w:r>
          </w:p>
        </w:tc>
        <w:tc>
          <w:tcPr>
            <w:tcW w:w="703" w:type="dxa"/>
          </w:tcPr>
          <w:p w:rsidR="00D958C2" w:rsidRDefault="00D958C2" w:rsidP="00AE1D06">
            <w:pPr>
              <w:jc w:val="both"/>
            </w:pPr>
            <w:r>
              <w:t>87,7</w:t>
            </w:r>
          </w:p>
        </w:tc>
        <w:tc>
          <w:tcPr>
            <w:tcW w:w="720" w:type="dxa"/>
            <w:gridSpan w:val="3"/>
          </w:tcPr>
          <w:p w:rsidR="00D958C2" w:rsidRDefault="00D958C2" w:rsidP="00AE1D06">
            <w:pPr>
              <w:jc w:val="both"/>
            </w:pPr>
            <w:r>
              <w:t>12,3</w:t>
            </w:r>
          </w:p>
        </w:tc>
        <w:tc>
          <w:tcPr>
            <w:tcW w:w="436" w:type="dxa"/>
          </w:tcPr>
          <w:p w:rsidR="00D958C2" w:rsidRDefault="00D958C2" w:rsidP="00AE1D06">
            <w:pPr>
              <w:jc w:val="both"/>
            </w:pPr>
            <w:r>
              <w:t>-</w:t>
            </w:r>
          </w:p>
        </w:tc>
      </w:tr>
      <w:tr w:rsidR="000B35B4" w:rsidTr="00F9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851" w:type="dxa"/>
          </w:tcPr>
          <w:p w:rsidR="000B35B4" w:rsidRDefault="000B35B4" w:rsidP="00AE1D06">
            <w:pPr>
              <w:jc w:val="both"/>
            </w:pPr>
          </w:p>
          <w:p w:rsidR="000B35B4" w:rsidRDefault="000B35B4" w:rsidP="00AE1D06">
            <w:pPr>
              <w:jc w:val="both"/>
            </w:pPr>
          </w:p>
        </w:tc>
        <w:tc>
          <w:tcPr>
            <w:tcW w:w="568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526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891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532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720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573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55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23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708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854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20" w:type="dxa"/>
            <w:gridSpan w:val="3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20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708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20" w:type="dxa"/>
            <w:gridSpan w:val="2"/>
          </w:tcPr>
          <w:p w:rsidR="000B35B4" w:rsidRDefault="000B35B4" w:rsidP="00AE1D06">
            <w:pPr>
              <w:jc w:val="both"/>
            </w:pPr>
          </w:p>
        </w:tc>
        <w:tc>
          <w:tcPr>
            <w:tcW w:w="703" w:type="dxa"/>
          </w:tcPr>
          <w:p w:rsidR="000B35B4" w:rsidRDefault="000B35B4" w:rsidP="00AE1D06">
            <w:pPr>
              <w:jc w:val="both"/>
            </w:pPr>
          </w:p>
        </w:tc>
        <w:tc>
          <w:tcPr>
            <w:tcW w:w="720" w:type="dxa"/>
            <w:gridSpan w:val="3"/>
          </w:tcPr>
          <w:p w:rsidR="000B35B4" w:rsidRDefault="000B35B4" w:rsidP="00AE1D06">
            <w:pPr>
              <w:jc w:val="both"/>
            </w:pPr>
          </w:p>
        </w:tc>
        <w:tc>
          <w:tcPr>
            <w:tcW w:w="436" w:type="dxa"/>
          </w:tcPr>
          <w:p w:rsidR="000B35B4" w:rsidRDefault="000B35B4" w:rsidP="00AE1D06">
            <w:pPr>
              <w:jc w:val="both"/>
            </w:pPr>
          </w:p>
        </w:tc>
      </w:tr>
    </w:tbl>
    <w:p w:rsidR="00D958C2" w:rsidRPr="00EB47C6" w:rsidRDefault="00D958C2" w:rsidP="00AE1D06">
      <w:pPr>
        <w:pStyle w:val="c10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noProof/>
          <w:color w:val="000000"/>
          <w:sz w:val="28"/>
          <w:szCs w:val="28"/>
        </w:rPr>
      </w:pPr>
      <w:r>
        <w:rPr>
          <w:rStyle w:val="c8"/>
          <w:noProof/>
          <w:color w:val="000000"/>
          <w:sz w:val="28"/>
          <w:szCs w:val="28"/>
          <w:lang w:val="en-US"/>
        </w:rPr>
        <w:lastRenderedPageBreak/>
        <w:t xml:space="preserve">V </w:t>
      </w:r>
      <w:r>
        <w:rPr>
          <w:rStyle w:val="c8"/>
          <w:noProof/>
          <w:color w:val="000000"/>
          <w:sz w:val="28"/>
          <w:szCs w:val="28"/>
        </w:rPr>
        <w:t>группа.</w:t>
      </w:r>
    </w:p>
    <w:p w:rsidR="00D958C2" w:rsidRDefault="00D958C2" w:rsidP="00AE1D06">
      <w:pPr>
        <w:pStyle w:val="c10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105900" cy="3333750"/>
            <wp:effectExtent l="19050" t="0" r="1905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8C2" w:rsidRDefault="00D958C2" w:rsidP="00AE1D06">
      <w:pPr>
        <w:pStyle w:val="c10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noProof/>
          <w:color w:val="000000"/>
          <w:sz w:val="28"/>
          <w:szCs w:val="28"/>
        </w:rPr>
      </w:pPr>
    </w:p>
    <w:p w:rsidR="00D958C2" w:rsidRDefault="00D958C2" w:rsidP="00AE1D06">
      <w:pPr>
        <w:pStyle w:val="c10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noProof/>
          <w:color w:val="000000"/>
          <w:sz w:val="28"/>
          <w:szCs w:val="28"/>
          <w:lang w:val="en-US"/>
        </w:rPr>
      </w:pPr>
      <w:r>
        <w:rPr>
          <w:rStyle w:val="c8"/>
          <w:noProof/>
          <w:color w:val="000000"/>
          <w:sz w:val="28"/>
          <w:szCs w:val="28"/>
          <w:lang w:val="en-US"/>
        </w:rPr>
        <w:t>III г</w:t>
      </w:r>
      <w:r>
        <w:rPr>
          <w:rStyle w:val="c8"/>
          <w:noProof/>
          <w:color w:val="000000"/>
          <w:sz w:val="28"/>
          <w:szCs w:val="28"/>
        </w:rPr>
        <w:t>руппа.</w:t>
      </w:r>
    </w:p>
    <w:p w:rsidR="00D958C2" w:rsidRDefault="00D958C2" w:rsidP="00AE1D06">
      <w:pPr>
        <w:pStyle w:val="c10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noProof/>
          <w:color w:val="000000"/>
          <w:sz w:val="28"/>
          <w:szCs w:val="28"/>
          <w:lang w:val="en-US"/>
        </w:rPr>
      </w:pPr>
    </w:p>
    <w:p w:rsidR="00D958C2" w:rsidRDefault="00D958C2" w:rsidP="00AE1D06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9105900" cy="2466975"/>
            <wp:effectExtent l="19050" t="0" r="1905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58C2" w:rsidRDefault="00D958C2" w:rsidP="00AE1D06">
      <w:pPr>
        <w:jc w:val="both"/>
        <w:rPr>
          <w:noProof/>
        </w:rPr>
      </w:pPr>
    </w:p>
    <w:p w:rsidR="00D958C2" w:rsidRDefault="00D958C2" w:rsidP="00AE1D06">
      <w:pPr>
        <w:jc w:val="both"/>
        <w:rPr>
          <w:noProof/>
        </w:rPr>
      </w:pPr>
    </w:p>
    <w:p w:rsidR="00D958C2" w:rsidRDefault="00D958C2" w:rsidP="00AE1D06">
      <w:pPr>
        <w:jc w:val="both"/>
        <w:rPr>
          <w:noProof/>
        </w:rPr>
      </w:pPr>
    </w:p>
    <w:p w:rsidR="00D958C2" w:rsidRDefault="00D958C2" w:rsidP="00AE1D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IV </w:t>
      </w:r>
      <w:proofErr w:type="spellStart"/>
      <w:r>
        <w:rPr>
          <w:sz w:val="28"/>
          <w:szCs w:val="28"/>
          <w:lang w:val="en-US"/>
        </w:rPr>
        <w:t>группа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D958C2" w:rsidRPr="002B34E9" w:rsidRDefault="00D958C2" w:rsidP="00AE1D0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0" cy="5657850"/>
            <wp:effectExtent l="19050" t="0" r="1905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67FE" w:rsidRDefault="00CD67FE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67FE" w:rsidRPr="00755AF3" w:rsidRDefault="00A869DE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5AF3">
        <w:rPr>
          <w:rFonts w:ascii="Times New Roman" w:hAnsi="Times New Roman"/>
          <w:sz w:val="28"/>
          <w:szCs w:val="28"/>
        </w:rPr>
        <w:t>Вывод: 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</w:t>
      </w:r>
      <w:r w:rsidR="00350E04" w:rsidRPr="00755AF3">
        <w:rPr>
          <w:rFonts w:ascii="Times New Roman" w:hAnsi="Times New Roman"/>
          <w:sz w:val="28"/>
          <w:szCs w:val="28"/>
        </w:rPr>
        <w:t>а</w:t>
      </w:r>
    </w:p>
    <w:p w:rsidR="00350E04" w:rsidRPr="00755AF3" w:rsidRDefault="00350E04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D05" w:rsidRPr="00755AF3" w:rsidRDefault="00350E04" w:rsidP="00AE1D06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5AF3">
        <w:rPr>
          <w:sz w:val="28"/>
          <w:szCs w:val="28"/>
        </w:rPr>
        <w:lastRenderedPageBreak/>
        <w:t> </w:t>
      </w:r>
    </w:p>
    <w:p w:rsidR="00776B3C" w:rsidRPr="00755AF3" w:rsidRDefault="00776B3C" w:rsidP="00AE1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55AF3">
        <w:rPr>
          <w:rFonts w:ascii="Times New Roman" w:hAnsi="Times New Roman"/>
          <w:b/>
          <w:sz w:val="28"/>
          <w:szCs w:val="28"/>
        </w:rPr>
        <w:t>Удовлетворённость  родителей  качеством  предоставляемых  услуг</w:t>
      </w:r>
    </w:p>
    <w:p w:rsidR="00776B3C" w:rsidRPr="00755AF3" w:rsidRDefault="0038658D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5AF3">
        <w:rPr>
          <w:rFonts w:ascii="Times New Roman" w:hAnsi="Times New Roman"/>
          <w:sz w:val="28"/>
          <w:szCs w:val="28"/>
        </w:rPr>
        <w:t>Семья и дошкольное учреждение</w:t>
      </w:r>
      <w:r w:rsidR="00776B3C" w:rsidRPr="00755AF3">
        <w:rPr>
          <w:rFonts w:ascii="Times New Roman" w:hAnsi="Times New Roman"/>
          <w:sz w:val="28"/>
          <w:szCs w:val="28"/>
        </w:rPr>
        <w:t xml:space="preserve">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776B3C" w:rsidRPr="00755AF3" w:rsidRDefault="00776B3C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5AF3">
        <w:rPr>
          <w:rFonts w:ascii="Times New Roman" w:hAnsi="Times New Roman"/>
          <w:sz w:val="28"/>
          <w:szCs w:val="28"/>
        </w:rPr>
        <w:t>Родители приняли участие в конкурсах, праздниках «Рождество Христово», « День матери» и др.</w:t>
      </w:r>
    </w:p>
    <w:p w:rsidR="00776B3C" w:rsidRPr="00755AF3" w:rsidRDefault="007548AD" w:rsidP="00AE1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5AF3">
        <w:rPr>
          <w:rFonts w:ascii="Times New Roman" w:hAnsi="Times New Roman"/>
          <w:sz w:val="28"/>
          <w:szCs w:val="28"/>
        </w:rPr>
        <w:t>Б</w:t>
      </w:r>
      <w:r w:rsidR="00776B3C" w:rsidRPr="00755AF3">
        <w:rPr>
          <w:rFonts w:ascii="Times New Roman" w:hAnsi="Times New Roman"/>
          <w:sz w:val="28"/>
          <w:szCs w:val="28"/>
        </w:rPr>
        <w:t>ыли организованы тематические  в</w:t>
      </w:r>
      <w:r w:rsidRPr="00755AF3">
        <w:rPr>
          <w:rFonts w:ascii="Times New Roman" w:hAnsi="Times New Roman"/>
          <w:sz w:val="28"/>
          <w:szCs w:val="28"/>
        </w:rPr>
        <w:t xml:space="preserve">ыставки, </w:t>
      </w:r>
      <w:r w:rsidR="00776B3C" w:rsidRPr="00755AF3">
        <w:rPr>
          <w:rFonts w:ascii="Times New Roman" w:hAnsi="Times New Roman"/>
          <w:sz w:val="28"/>
          <w:szCs w:val="28"/>
        </w:rPr>
        <w:t>стенды с наглядной информацией для родителей.</w:t>
      </w:r>
      <w:r w:rsidRPr="00755AF3">
        <w:rPr>
          <w:rFonts w:ascii="Times New Roman" w:hAnsi="Times New Roman"/>
          <w:sz w:val="28"/>
          <w:szCs w:val="28"/>
        </w:rPr>
        <w:t xml:space="preserve">  </w:t>
      </w:r>
      <w:r w:rsidR="00776B3C" w:rsidRPr="00755AF3">
        <w:rPr>
          <w:rFonts w:ascii="Times New Roman" w:hAnsi="Times New Roman"/>
          <w:sz w:val="28"/>
          <w:szCs w:val="28"/>
        </w:rPr>
        <w:t>Воспитателями были оформлены папки передвижки</w:t>
      </w:r>
      <w:r w:rsidR="00755AF3" w:rsidRPr="00755AF3">
        <w:rPr>
          <w:rFonts w:ascii="Times New Roman" w:hAnsi="Times New Roman"/>
          <w:sz w:val="28"/>
          <w:szCs w:val="28"/>
        </w:rPr>
        <w:t xml:space="preserve">. </w:t>
      </w:r>
      <w:r w:rsidR="00776B3C" w:rsidRPr="00755AF3">
        <w:rPr>
          <w:rFonts w:ascii="Times New Roman" w:hAnsi="Times New Roman"/>
          <w:sz w:val="28"/>
          <w:szCs w:val="28"/>
        </w:rPr>
        <w:t xml:space="preserve"> </w:t>
      </w:r>
      <w:r w:rsidR="00E550A5" w:rsidRPr="00755AF3">
        <w:rPr>
          <w:rFonts w:ascii="Times New Roman" w:hAnsi="Times New Roman"/>
          <w:sz w:val="28"/>
          <w:szCs w:val="28"/>
        </w:rPr>
        <w:t>П</w:t>
      </w:r>
      <w:r w:rsidRPr="00755AF3">
        <w:rPr>
          <w:rFonts w:ascii="Times New Roman" w:hAnsi="Times New Roman"/>
          <w:sz w:val="28"/>
          <w:szCs w:val="28"/>
        </w:rPr>
        <w:t xml:space="preserve">роведены </w:t>
      </w:r>
      <w:r w:rsidR="00776B3C" w:rsidRPr="00755AF3">
        <w:rPr>
          <w:rFonts w:ascii="Times New Roman" w:hAnsi="Times New Roman"/>
          <w:sz w:val="28"/>
          <w:szCs w:val="28"/>
        </w:rPr>
        <w:t>общ</w:t>
      </w:r>
      <w:r w:rsidRPr="00755AF3">
        <w:rPr>
          <w:rFonts w:ascii="Times New Roman" w:hAnsi="Times New Roman"/>
          <w:sz w:val="28"/>
          <w:szCs w:val="28"/>
        </w:rPr>
        <w:t xml:space="preserve">ие и групповые </w:t>
      </w:r>
      <w:proofErr w:type="gramStart"/>
      <w:r w:rsidR="00E550A5" w:rsidRPr="00755AF3">
        <w:rPr>
          <w:rFonts w:ascii="Times New Roman" w:hAnsi="Times New Roman"/>
          <w:sz w:val="28"/>
          <w:szCs w:val="28"/>
        </w:rPr>
        <w:t>родительских</w:t>
      </w:r>
      <w:proofErr w:type="gramEnd"/>
      <w:r w:rsidR="00E550A5" w:rsidRPr="00755AF3">
        <w:rPr>
          <w:rFonts w:ascii="Times New Roman" w:hAnsi="Times New Roman"/>
          <w:sz w:val="28"/>
          <w:szCs w:val="28"/>
        </w:rPr>
        <w:t xml:space="preserve"> собрания</w:t>
      </w:r>
      <w:r w:rsidR="00776B3C" w:rsidRPr="00755AF3">
        <w:rPr>
          <w:rFonts w:ascii="Times New Roman" w:hAnsi="Times New Roman"/>
          <w:sz w:val="28"/>
          <w:szCs w:val="28"/>
        </w:rPr>
        <w:t>.</w:t>
      </w:r>
    </w:p>
    <w:p w:rsidR="00A869DE" w:rsidRPr="00755AF3" w:rsidRDefault="00776B3C" w:rsidP="00AE1D06">
      <w:pPr>
        <w:jc w:val="both"/>
        <w:rPr>
          <w:sz w:val="28"/>
          <w:szCs w:val="28"/>
        </w:rPr>
      </w:pPr>
      <w:r w:rsidRPr="00755AF3">
        <w:rPr>
          <w:sz w:val="28"/>
          <w:szCs w:val="28"/>
        </w:rPr>
        <w:t>Все запланированные мероприятия были проведены</w:t>
      </w:r>
    </w:p>
    <w:p w:rsidR="00755AF3" w:rsidRDefault="00755AF3" w:rsidP="00AE1D06">
      <w:pPr>
        <w:jc w:val="both"/>
        <w:rPr>
          <w:b/>
          <w:sz w:val="28"/>
          <w:szCs w:val="28"/>
        </w:rPr>
      </w:pPr>
      <w:r w:rsidRPr="00755AF3">
        <w:rPr>
          <w:b/>
          <w:sz w:val="28"/>
          <w:szCs w:val="28"/>
        </w:rPr>
        <w:t>Степень удовлетворённости родителей содержанием и организацией образовательного процесса</w:t>
      </w:r>
    </w:p>
    <w:p w:rsidR="00755AF3" w:rsidRPr="00755AF3" w:rsidRDefault="00755AF3" w:rsidP="00AE1D06">
      <w:pPr>
        <w:jc w:val="both"/>
        <w:rPr>
          <w:b/>
          <w:sz w:val="28"/>
          <w:szCs w:val="28"/>
        </w:rPr>
      </w:pPr>
      <w:r w:rsidRPr="00755AF3">
        <w:rPr>
          <w:b/>
          <w:sz w:val="28"/>
          <w:szCs w:val="28"/>
        </w:rPr>
        <w:t xml:space="preserve"> ( группа дошкольного возраста) 2019 год  (10 участников опроса)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893"/>
        <w:gridCol w:w="1843"/>
        <w:gridCol w:w="1559"/>
        <w:gridCol w:w="1276"/>
        <w:gridCol w:w="1275"/>
      </w:tblGrid>
      <w:tr w:rsidR="00755AF3" w:rsidRPr="00B11137" w:rsidTr="007C6B83">
        <w:tc>
          <w:tcPr>
            <w:tcW w:w="9464" w:type="dxa"/>
            <w:gridSpan w:val="2"/>
            <w:vMerge w:val="restart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Критерии оценки удовлетворённости</w:t>
            </w:r>
          </w:p>
        </w:tc>
        <w:tc>
          <w:tcPr>
            <w:tcW w:w="5953" w:type="dxa"/>
            <w:gridSpan w:val="4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Оценки в баллах (степень согласия)</w:t>
            </w:r>
          </w:p>
        </w:tc>
      </w:tr>
      <w:tr w:rsidR="00755AF3" w:rsidRPr="00B11137" w:rsidTr="007C6B83">
        <w:tc>
          <w:tcPr>
            <w:tcW w:w="9464" w:type="dxa"/>
            <w:gridSpan w:val="2"/>
            <w:vMerge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5AF3" w:rsidRPr="00B11137" w:rsidRDefault="00755AF3" w:rsidP="00AE1D06">
            <w:pPr>
              <w:jc w:val="both"/>
              <w:rPr>
                <w:b/>
              </w:rPr>
            </w:pPr>
            <w:r w:rsidRPr="00B11137">
              <w:rPr>
                <w:b/>
              </w:rPr>
              <w:t>Максимальная удовлетворённость (несомненно, да)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</w:rPr>
            </w:pPr>
            <w:r w:rsidRPr="00B11137">
              <w:rPr>
                <w:b/>
              </w:rPr>
              <w:t>Удовлетворённость (слабое согласие)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</w:rPr>
            </w:pPr>
            <w:r w:rsidRPr="00B11137">
              <w:rPr>
                <w:b/>
              </w:rPr>
              <w:t>Низкая удовлетворённость (слабое несогласие)</w:t>
            </w: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</w:rPr>
            </w:pPr>
            <w:r w:rsidRPr="00B11137">
              <w:rPr>
                <w:b/>
              </w:rPr>
              <w:t>Неудовлетворённость (очень сильное несогласие)</w:t>
            </w:r>
          </w:p>
        </w:tc>
      </w:tr>
      <w:tr w:rsidR="00755AF3" w:rsidRPr="00B11137" w:rsidTr="007C6B83">
        <w:tc>
          <w:tcPr>
            <w:tcW w:w="9464" w:type="dxa"/>
            <w:gridSpan w:val="2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B11137">
              <w:rPr>
                <w:b/>
                <w:sz w:val="28"/>
                <w:szCs w:val="28"/>
              </w:rPr>
              <w:t>н(</w:t>
            </w:r>
            <w:proofErr w:type="gramEnd"/>
            <w:r w:rsidRPr="00B11137">
              <w:rPr>
                <w:b/>
                <w:sz w:val="28"/>
                <w:szCs w:val="28"/>
              </w:rPr>
              <w:t>а) состоянием и оснащением групповых помещений/участка:</w:t>
            </w:r>
          </w:p>
        </w:tc>
        <w:tc>
          <w:tcPr>
            <w:tcW w:w="1843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 (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2</w:t>
            </w:r>
            <w:r w:rsidRPr="00B11137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B11137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1276" w:type="dxa"/>
          </w:tcPr>
          <w:p w:rsidR="00755AF3" w:rsidRPr="00B767ED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Достаточная обеспеченность развивающими игрушками, игровым оборудованием, позволяющим удовлетворить интересы ребёнка.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Участок оснащен современным и разнообразным оборудованием, привлекательным для детей и обеспечивающим оптимальную двигательную активность каждого ребёнка.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Созданы условия для физического развития и укрепления здоровья ребёнка.</w:t>
            </w:r>
          </w:p>
        </w:tc>
        <w:tc>
          <w:tcPr>
            <w:tcW w:w="1843" w:type="dxa"/>
          </w:tcPr>
          <w:p w:rsidR="00755AF3" w:rsidRPr="0013383C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Оптимальное оснащение техническим оборудованием: телевизорами, мультимедийными устройствами, музыкальными центрами, компьютерами, другой техникой.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 xml:space="preserve">Достаточно книг, пособий, детских журналов, методических материалов для организации качественного педагогического процесса. 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9464" w:type="dxa"/>
            <w:gridSpan w:val="2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B11137">
              <w:rPr>
                <w:b/>
                <w:sz w:val="28"/>
                <w:szCs w:val="28"/>
              </w:rPr>
              <w:t>н(</w:t>
            </w:r>
            <w:proofErr w:type="gramEnd"/>
            <w:r w:rsidRPr="00B11137">
              <w:rPr>
                <w:b/>
                <w:sz w:val="28"/>
                <w:szCs w:val="28"/>
              </w:rPr>
              <w:t>а) профессионализмом педагога:</w:t>
            </w:r>
          </w:p>
        </w:tc>
        <w:tc>
          <w:tcPr>
            <w:tcW w:w="1843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Pr="00B11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6</w:t>
            </w:r>
            <w:r w:rsidRPr="00B11137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755AF3" w:rsidRPr="0013383C" w:rsidRDefault="00755AF3" w:rsidP="00AE1D06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 xml:space="preserve">Педагог компетентен в вопросах, связанных с развитием и воспитанием </w:t>
            </w:r>
            <w:r w:rsidRPr="00B11137">
              <w:rPr>
                <w:sz w:val="28"/>
                <w:szCs w:val="28"/>
              </w:rPr>
              <w:lastRenderedPageBreak/>
              <w:t>ребёнка.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Педагог создаёт комфортные и безопасные условия для каждого ребёнка.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Педагог согласованно взаимодействует со специалистами ДОУ для полноценного развития, воспитания ребёнка.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Педагог учитывает индивидуальные особенности детей.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Педагог доброжелателен по отношению к детям.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9464" w:type="dxa"/>
            <w:gridSpan w:val="2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B11137">
              <w:rPr>
                <w:b/>
                <w:sz w:val="28"/>
                <w:szCs w:val="28"/>
              </w:rPr>
              <w:t>н(</w:t>
            </w:r>
            <w:proofErr w:type="gramEnd"/>
            <w:r w:rsidRPr="00B11137">
              <w:rPr>
                <w:b/>
                <w:sz w:val="28"/>
                <w:szCs w:val="28"/>
              </w:rPr>
              <w:t>а) развитием ребёнка в ДОУ:</w:t>
            </w:r>
          </w:p>
        </w:tc>
        <w:tc>
          <w:tcPr>
            <w:tcW w:w="1843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 (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2</w:t>
            </w:r>
            <w:r w:rsidRPr="00B11137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755AF3" w:rsidRPr="0013383C" w:rsidRDefault="00755AF3" w:rsidP="00AE1D06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10(1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(2%)</w:t>
            </w: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Ребёнок с интересом и пользой проводит время в детском саду, его привлекают к участию в организуемых мероприятиях.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Созданы условия для раскрытия способностей ребёнка, удовлетворения его познавательных интересов и разумных потребностей.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В успехах ребёнка есть очевидные заслуги педагога.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 xml:space="preserve">Благодаря посещению детского сада ребёнок легко общается </w:t>
            </w:r>
            <w:proofErr w:type="gramStart"/>
            <w:r w:rsidRPr="00B11137">
              <w:rPr>
                <w:sz w:val="28"/>
                <w:szCs w:val="28"/>
              </w:rPr>
              <w:t>со</w:t>
            </w:r>
            <w:proofErr w:type="gramEnd"/>
            <w:r w:rsidRPr="00B11137">
              <w:rPr>
                <w:sz w:val="28"/>
                <w:szCs w:val="28"/>
              </w:rPr>
              <w:t xml:space="preserve"> взрослыми и сверстниками.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Благодаря педагогу ребёнок приобрёл соответствующие возрасту необходимые знания и умения.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i/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 xml:space="preserve">Благодаря педагогу ребёнок готов к поступлению в школу </w:t>
            </w:r>
            <w:r w:rsidRPr="00B11137">
              <w:rPr>
                <w:i/>
                <w:sz w:val="28"/>
                <w:szCs w:val="28"/>
              </w:rPr>
              <w:t>(оценка даётся по отношению к ребёнку старшей и подготовительной групп).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 w:rsidRPr="00B767E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9464" w:type="dxa"/>
            <w:gridSpan w:val="2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B11137">
              <w:rPr>
                <w:b/>
                <w:sz w:val="28"/>
                <w:szCs w:val="28"/>
              </w:rPr>
              <w:t>н(</w:t>
            </w:r>
            <w:proofErr w:type="gramEnd"/>
            <w:r w:rsidRPr="00B11137">
              <w:rPr>
                <w:b/>
                <w:sz w:val="28"/>
                <w:szCs w:val="28"/>
              </w:rPr>
              <w:t>а) взаимодействием педагога с родителями:</w:t>
            </w:r>
          </w:p>
        </w:tc>
        <w:tc>
          <w:tcPr>
            <w:tcW w:w="1843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(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  <w:r w:rsidRPr="00B11137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755AF3" w:rsidRPr="0013383C" w:rsidRDefault="00755AF3" w:rsidP="00AE1D06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(3%)</w:t>
            </w: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Родителям доступна полная информация о жизнедеятельности ребёнка в детском саду.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55AF3" w:rsidRPr="0013383C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 w:rsidRPr="00B767E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Педагоги предоставляют консультационную и иную помощь родителям в вопросах воспитания ребёнка.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sz w:val="28"/>
                <w:szCs w:val="28"/>
              </w:rPr>
            </w:pPr>
            <w:r w:rsidRPr="00B11137">
              <w:rPr>
                <w:sz w:val="28"/>
                <w:szCs w:val="28"/>
              </w:rPr>
              <w:t>Педагог прислушивается к моему родительскому мнению и учитывает его.</w:t>
            </w:r>
          </w:p>
        </w:tc>
        <w:tc>
          <w:tcPr>
            <w:tcW w:w="1843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55AF3" w:rsidRPr="00B767ED" w:rsidRDefault="00755AF3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55AF3" w:rsidRPr="00B11137" w:rsidTr="007C6B83">
        <w:tc>
          <w:tcPr>
            <w:tcW w:w="571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93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B1113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2</w:t>
            </w:r>
            <w:r w:rsidRPr="00B11137">
              <w:rPr>
                <w:b/>
                <w:sz w:val="28"/>
                <w:szCs w:val="28"/>
              </w:rPr>
              <w:t>,5 %</w:t>
            </w:r>
          </w:p>
        </w:tc>
        <w:tc>
          <w:tcPr>
            <w:tcW w:w="1559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6, 25</w:t>
            </w:r>
            <w:r w:rsidRPr="00B11137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55AF3" w:rsidRPr="0013383C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5%</w:t>
            </w:r>
          </w:p>
        </w:tc>
        <w:tc>
          <w:tcPr>
            <w:tcW w:w="1275" w:type="dxa"/>
          </w:tcPr>
          <w:p w:rsidR="00755AF3" w:rsidRPr="00B11137" w:rsidRDefault="00755AF3" w:rsidP="00AE1D0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5AF3" w:rsidRPr="00A96FBB" w:rsidRDefault="00755AF3" w:rsidP="00AE1D06">
      <w:pPr>
        <w:jc w:val="both"/>
        <w:rPr>
          <w:b/>
          <w:sz w:val="28"/>
          <w:szCs w:val="28"/>
        </w:rPr>
      </w:pPr>
    </w:p>
    <w:p w:rsidR="007C6B83" w:rsidRDefault="007C6B83" w:rsidP="00AE1D06">
      <w:pPr>
        <w:jc w:val="both"/>
        <w:rPr>
          <w:b/>
          <w:sz w:val="28"/>
          <w:szCs w:val="28"/>
        </w:rPr>
      </w:pPr>
    </w:p>
    <w:p w:rsidR="007C6B83" w:rsidRDefault="007C6B83" w:rsidP="00AE1D06">
      <w:pPr>
        <w:jc w:val="both"/>
        <w:rPr>
          <w:b/>
          <w:sz w:val="28"/>
          <w:szCs w:val="28"/>
        </w:rPr>
      </w:pPr>
    </w:p>
    <w:p w:rsidR="007C6B83" w:rsidRDefault="007C6B83" w:rsidP="00AE1D06">
      <w:pPr>
        <w:jc w:val="both"/>
        <w:rPr>
          <w:b/>
          <w:sz w:val="28"/>
          <w:szCs w:val="28"/>
        </w:rPr>
      </w:pPr>
    </w:p>
    <w:p w:rsidR="007C6B83" w:rsidRDefault="007C6B83" w:rsidP="00AE1D06">
      <w:pPr>
        <w:jc w:val="both"/>
        <w:rPr>
          <w:b/>
          <w:sz w:val="28"/>
          <w:szCs w:val="28"/>
        </w:rPr>
      </w:pPr>
    </w:p>
    <w:p w:rsidR="00755AF3" w:rsidRPr="007C6B83" w:rsidRDefault="00755AF3" w:rsidP="00AE1D06">
      <w:pPr>
        <w:jc w:val="both"/>
        <w:rPr>
          <w:b/>
          <w:sz w:val="28"/>
          <w:szCs w:val="28"/>
        </w:rPr>
      </w:pPr>
      <w:r w:rsidRPr="007C6B83">
        <w:rPr>
          <w:b/>
          <w:sz w:val="28"/>
          <w:szCs w:val="28"/>
        </w:rPr>
        <w:lastRenderedPageBreak/>
        <w:t xml:space="preserve">Степень удовлетворённости родителей содержанием и организацией образовательного процесса в образовательном учреждении Первомайской средней школы (группа раннего возраста) 2019 год  </w:t>
      </w:r>
    </w:p>
    <w:p w:rsidR="00755AF3" w:rsidRPr="007C6B83" w:rsidRDefault="00755AF3" w:rsidP="00AE1D06">
      <w:pPr>
        <w:jc w:val="both"/>
        <w:rPr>
          <w:b/>
          <w:sz w:val="28"/>
          <w:szCs w:val="28"/>
        </w:rPr>
      </w:pPr>
      <w:r w:rsidRPr="007C6B83">
        <w:rPr>
          <w:b/>
          <w:sz w:val="28"/>
          <w:szCs w:val="28"/>
        </w:rPr>
        <w:t>(15  участников опроса)</w:t>
      </w:r>
    </w:p>
    <w:p w:rsidR="00755AF3" w:rsidRPr="00990ED1" w:rsidRDefault="00755AF3" w:rsidP="00AE1D06">
      <w:pPr>
        <w:jc w:val="both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609"/>
        <w:gridCol w:w="1701"/>
        <w:gridCol w:w="1701"/>
        <w:gridCol w:w="1560"/>
        <w:gridCol w:w="1275"/>
      </w:tblGrid>
      <w:tr w:rsidR="00755AF3" w:rsidRPr="00D6106C" w:rsidTr="007C6B83">
        <w:tc>
          <w:tcPr>
            <w:tcW w:w="9180" w:type="dxa"/>
            <w:gridSpan w:val="2"/>
            <w:vMerge w:val="restart"/>
          </w:tcPr>
          <w:p w:rsidR="00755AF3" w:rsidRPr="00D6106C" w:rsidRDefault="00755AF3" w:rsidP="00AE1D06">
            <w:pPr>
              <w:jc w:val="both"/>
              <w:rPr>
                <w:b/>
              </w:rPr>
            </w:pPr>
            <w:r w:rsidRPr="00D6106C">
              <w:rPr>
                <w:b/>
              </w:rPr>
              <w:t>Критерии оценки удовлетворённости</w:t>
            </w:r>
          </w:p>
        </w:tc>
        <w:tc>
          <w:tcPr>
            <w:tcW w:w="6237" w:type="dxa"/>
            <w:gridSpan w:val="4"/>
          </w:tcPr>
          <w:p w:rsidR="00755AF3" w:rsidRPr="00D6106C" w:rsidRDefault="00755AF3" w:rsidP="00AE1D06">
            <w:pPr>
              <w:jc w:val="both"/>
              <w:rPr>
                <w:b/>
              </w:rPr>
            </w:pPr>
            <w:r w:rsidRPr="00D6106C">
              <w:rPr>
                <w:b/>
              </w:rPr>
              <w:t>Оценки в баллах (степень согласия)</w:t>
            </w:r>
          </w:p>
        </w:tc>
      </w:tr>
      <w:tr w:rsidR="00755AF3" w:rsidRPr="00D6106C" w:rsidTr="007C6B83">
        <w:tc>
          <w:tcPr>
            <w:tcW w:w="9180" w:type="dxa"/>
            <w:gridSpan w:val="2"/>
            <w:vMerge/>
          </w:tcPr>
          <w:p w:rsidR="00755AF3" w:rsidRPr="00D6106C" w:rsidRDefault="00755AF3" w:rsidP="00AE1D0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755AF3" w:rsidRPr="00D6106C" w:rsidRDefault="00755AF3" w:rsidP="00AE1D06">
            <w:pPr>
              <w:jc w:val="both"/>
              <w:rPr>
                <w:b/>
              </w:rPr>
            </w:pPr>
            <w:r w:rsidRPr="00D6106C">
              <w:rPr>
                <w:b/>
              </w:rPr>
              <w:t>Максимальная удовлетворённость (несомненно, да)</w:t>
            </w:r>
          </w:p>
        </w:tc>
        <w:tc>
          <w:tcPr>
            <w:tcW w:w="1701" w:type="dxa"/>
          </w:tcPr>
          <w:p w:rsidR="00755AF3" w:rsidRPr="00D6106C" w:rsidRDefault="00755AF3" w:rsidP="00AE1D06">
            <w:pPr>
              <w:jc w:val="both"/>
              <w:rPr>
                <w:b/>
              </w:rPr>
            </w:pPr>
            <w:r w:rsidRPr="00D6106C">
              <w:rPr>
                <w:b/>
              </w:rPr>
              <w:t>Удовлетворённость (слабое согласие)</w:t>
            </w:r>
          </w:p>
        </w:tc>
        <w:tc>
          <w:tcPr>
            <w:tcW w:w="1560" w:type="dxa"/>
          </w:tcPr>
          <w:p w:rsidR="00755AF3" w:rsidRPr="00D6106C" w:rsidRDefault="00755AF3" w:rsidP="00AE1D06">
            <w:pPr>
              <w:jc w:val="both"/>
              <w:rPr>
                <w:b/>
              </w:rPr>
            </w:pPr>
            <w:r w:rsidRPr="00D6106C">
              <w:rPr>
                <w:b/>
              </w:rPr>
              <w:t>Низкая удовлетворённость (слабое несогласие)</w:t>
            </w:r>
          </w:p>
        </w:tc>
        <w:tc>
          <w:tcPr>
            <w:tcW w:w="1275" w:type="dxa"/>
          </w:tcPr>
          <w:p w:rsidR="00755AF3" w:rsidRPr="00D6106C" w:rsidRDefault="00755AF3" w:rsidP="00AE1D06">
            <w:pPr>
              <w:jc w:val="both"/>
              <w:rPr>
                <w:b/>
              </w:rPr>
            </w:pPr>
            <w:r w:rsidRPr="00D6106C">
              <w:rPr>
                <w:b/>
              </w:rPr>
              <w:t>Неудовлетворённость (очень сильное несогласие)</w:t>
            </w:r>
          </w:p>
        </w:tc>
      </w:tr>
      <w:tr w:rsidR="00755AF3" w:rsidRPr="00755AF3" w:rsidTr="007C6B83">
        <w:tc>
          <w:tcPr>
            <w:tcW w:w="9180" w:type="dxa"/>
            <w:gridSpan w:val="2"/>
          </w:tcPr>
          <w:p w:rsidR="00755AF3" w:rsidRPr="00755AF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55AF3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755AF3">
              <w:rPr>
                <w:b/>
                <w:sz w:val="28"/>
                <w:szCs w:val="28"/>
              </w:rPr>
              <w:t>н(</w:t>
            </w:r>
            <w:proofErr w:type="gramEnd"/>
            <w:r w:rsidRPr="00755AF3">
              <w:rPr>
                <w:b/>
                <w:sz w:val="28"/>
                <w:szCs w:val="28"/>
              </w:rPr>
              <w:t>а) состоянием и оснащением групповых помещений/участка:</w:t>
            </w:r>
          </w:p>
        </w:tc>
        <w:tc>
          <w:tcPr>
            <w:tcW w:w="1701" w:type="dxa"/>
          </w:tcPr>
          <w:p w:rsidR="00755AF3" w:rsidRPr="00755AF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55AF3">
              <w:rPr>
                <w:b/>
                <w:sz w:val="28"/>
                <w:szCs w:val="28"/>
              </w:rPr>
              <w:t>72  (96 %)</w:t>
            </w:r>
          </w:p>
        </w:tc>
        <w:tc>
          <w:tcPr>
            <w:tcW w:w="1701" w:type="dxa"/>
          </w:tcPr>
          <w:p w:rsidR="00755AF3" w:rsidRPr="00755AF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55AF3">
              <w:rPr>
                <w:b/>
                <w:sz w:val="28"/>
                <w:szCs w:val="28"/>
              </w:rPr>
              <w:t>3 (4 %)</w:t>
            </w:r>
          </w:p>
        </w:tc>
        <w:tc>
          <w:tcPr>
            <w:tcW w:w="1560" w:type="dxa"/>
          </w:tcPr>
          <w:p w:rsidR="00755AF3" w:rsidRPr="00755AF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55AF3">
              <w:rPr>
                <w:b/>
                <w:sz w:val="28"/>
                <w:szCs w:val="28"/>
              </w:rPr>
              <w:t>0 %</w:t>
            </w:r>
          </w:p>
        </w:tc>
        <w:tc>
          <w:tcPr>
            <w:tcW w:w="1275" w:type="dxa"/>
          </w:tcPr>
          <w:p w:rsidR="00755AF3" w:rsidRPr="00755AF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55AF3">
              <w:rPr>
                <w:b/>
                <w:sz w:val="28"/>
                <w:szCs w:val="28"/>
              </w:rPr>
              <w:t>0 %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Достаточная обеспеченность развивающими игрушками, игровым оборудованием, позволяющим удовлетворить интересы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</w:rPr>
              <w:t>-</w:t>
            </w: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Участок оснащен современным и разнообразным оборудованием, привлекательным для детей и обеспечивающим оптимальную двигательную активность каждого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</w:rPr>
              <w:t>-</w:t>
            </w: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3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Созданы условия для физического развития и укрепления здоровья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4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Оптимальное оснащение техническим оборудованием: телевизорами, мультимедийными устройствами, музыкальными центрами, компьютерами, другой техникой.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5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Достаточно книг, пособий, детских журналов, методических материалов для организации качественного педагогического процесса. 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C6B83" w:rsidTr="007C6B83">
        <w:tc>
          <w:tcPr>
            <w:tcW w:w="9180" w:type="dxa"/>
            <w:gridSpan w:val="2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7C6B83">
              <w:rPr>
                <w:b/>
                <w:sz w:val="28"/>
                <w:szCs w:val="28"/>
              </w:rPr>
              <w:t>н(</w:t>
            </w:r>
            <w:proofErr w:type="gramEnd"/>
            <w:r w:rsidRPr="007C6B83">
              <w:rPr>
                <w:b/>
                <w:sz w:val="28"/>
                <w:szCs w:val="28"/>
              </w:rPr>
              <w:t>а) профессионализмом педагога: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73 (97 %)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2 (3 %)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6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 компетентен в вопросах, связанных с развитием и воспитанием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7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 создаёт комфортные и безопасные условия для каждого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8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 согласованно взаимодействует со специалистами ДОУ для полноценного развития, воспитания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9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 учитывает индивидуальные особенности детей.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 доброжелателен по отношению к детям.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C6B83" w:rsidTr="007C6B83">
        <w:tc>
          <w:tcPr>
            <w:tcW w:w="9180" w:type="dxa"/>
            <w:gridSpan w:val="2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7C6B83">
              <w:rPr>
                <w:b/>
                <w:sz w:val="28"/>
                <w:szCs w:val="28"/>
              </w:rPr>
              <w:t>н(</w:t>
            </w:r>
            <w:proofErr w:type="gramEnd"/>
            <w:r w:rsidRPr="007C6B83">
              <w:rPr>
                <w:b/>
                <w:sz w:val="28"/>
                <w:szCs w:val="28"/>
              </w:rPr>
              <w:t>а) развитием ребёнка в ДОУ: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75 (100 %)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11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Ребёнок с интересом и пользой проводит время в детском саду, его привлекают к участию в организуемых мероприятиях.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12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Созданы условия для раскрытия способностей ребёнка, удовлетворения его познавательных интересов и разумных потребностей.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13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 успехах ребёнка есть очевидные заслуги педагога.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14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Благодаря посещению детского сада ребёнок легко общается </w:t>
            </w:r>
            <w:proofErr w:type="gramStart"/>
            <w:r w:rsidRPr="007C6B83">
              <w:rPr>
                <w:sz w:val="28"/>
                <w:szCs w:val="28"/>
              </w:rPr>
              <w:t>со</w:t>
            </w:r>
            <w:proofErr w:type="gramEnd"/>
            <w:r w:rsidRPr="007C6B83">
              <w:rPr>
                <w:sz w:val="28"/>
                <w:szCs w:val="28"/>
              </w:rPr>
              <w:t xml:space="preserve"> взрослыми и сверстниками.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Благодаря педагогу ребёнок приобрёл соответствующие возрасту необходимые знания и умения.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16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Благодаря педагогу ребёнок готов к поступлению в школу (оценка даётся по отношению к ребёнку старшей и подготовительной групп).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</w:tr>
      <w:tr w:rsidR="00755AF3" w:rsidRPr="007C6B83" w:rsidTr="007C6B83">
        <w:tc>
          <w:tcPr>
            <w:tcW w:w="9180" w:type="dxa"/>
            <w:gridSpan w:val="2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Я удовлетворе</w:t>
            </w:r>
            <w:proofErr w:type="gramStart"/>
            <w:r w:rsidRPr="007C6B83">
              <w:rPr>
                <w:b/>
                <w:sz w:val="28"/>
                <w:szCs w:val="28"/>
              </w:rPr>
              <w:t>н(</w:t>
            </w:r>
            <w:proofErr w:type="gramEnd"/>
            <w:r w:rsidRPr="007C6B83">
              <w:rPr>
                <w:b/>
                <w:sz w:val="28"/>
                <w:szCs w:val="28"/>
              </w:rPr>
              <w:t>а) взаимодействием педагога с родителями: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45 (100 %)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0 %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17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Родителям доступна полная информация о жизнедеятельности ребёнка в детском саду.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18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Педагоги предоставляют консультационную и иную помощь родителям в вопросах воспитания ребёнка.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19</w:t>
            </w: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Педагог прислушивается к моему родительскому мнению и учитывает его.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7C6B83">
              <w:rPr>
                <w:sz w:val="28"/>
                <w:szCs w:val="28"/>
                <w:lang w:val="en-US"/>
              </w:rPr>
              <w:t>-</w:t>
            </w:r>
          </w:p>
        </w:tc>
      </w:tr>
      <w:tr w:rsidR="00755AF3" w:rsidRPr="00755AF3" w:rsidTr="007C6B83">
        <w:tc>
          <w:tcPr>
            <w:tcW w:w="57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9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98 %</w:t>
            </w:r>
          </w:p>
        </w:tc>
        <w:tc>
          <w:tcPr>
            <w:tcW w:w="1701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2 %</w:t>
            </w:r>
          </w:p>
        </w:tc>
        <w:tc>
          <w:tcPr>
            <w:tcW w:w="1560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0 %</w:t>
            </w:r>
          </w:p>
        </w:tc>
        <w:tc>
          <w:tcPr>
            <w:tcW w:w="1275" w:type="dxa"/>
          </w:tcPr>
          <w:p w:rsidR="00755AF3" w:rsidRPr="007C6B83" w:rsidRDefault="00755AF3" w:rsidP="00AE1D06">
            <w:pPr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0 %</w:t>
            </w:r>
          </w:p>
        </w:tc>
      </w:tr>
    </w:tbl>
    <w:p w:rsidR="000A4F38" w:rsidRPr="00755AF3" w:rsidRDefault="000A4F38" w:rsidP="00AE1D06">
      <w:pPr>
        <w:jc w:val="both"/>
        <w:rPr>
          <w:b/>
          <w:sz w:val="28"/>
          <w:szCs w:val="28"/>
        </w:rPr>
      </w:pPr>
    </w:p>
    <w:p w:rsidR="00F63872" w:rsidRPr="00755AF3" w:rsidRDefault="00776B3C" w:rsidP="00AE1D06">
      <w:pPr>
        <w:pStyle w:val="a3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55AF3">
        <w:rPr>
          <w:rFonts w:ascii="Times New Roman" w:hAnsi="Times New Roman"/>
          <w:b/>
          <w:sz w:val="28"/>
          <w:szCs w:val="28"/>
        </w:rPr>
        <w:t>Вывод:</w:t>
      </w:r>
      <w:r w:rsidRPr="00755AF3">
        <w:rPr>
          <w:rFonts w:ascii="Times New Roman" w:hAnsi="Times New Roman"/>
          <w:sz w:val="28"/>
          <w:szCs w:val="28"/>
        </w:rPr>
        <w:t xml:space="preserve"> Анкетирование  родителей показало в целом удовлетворённость качеством предоставляемых услуг</w:t>
      </w:r>
      <w:r w:rsidR="007548AD" w:rsidRPr="00755AF3">
        <w:rPr>
          <w:rFonts w:ascii="Times New Roman" w:hAnsi="Times New Roman"/>
          <w:sz w:val="28"/>
          <w:szCs w:val="28"/>
        </w:rPr>
        <w:t>.</w:t>
      </w:r>
    </w:p>
    <w:p w:rsidR="00505CBD" w:rsidRPr="00C11A20" w:rsidRDefault="00505CBD" w:rsidP="00AE1D06">
      <w:pPr>
        <w:pStyle w:val="a6"/>
        <w:spacing w:after="0" w:line="240" w:lineRule="auto"/>
        <w:ind w:left="0" w:firstLine="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50875" w:rsidRPr="00E550A5" w:rsidRDefault="00950875" w:rsidP="00AE1D06">
      <w:pPr>
        <w:jc w:val="both"/>
        <w:rPr>
          <w:b/>
          <w:bCs/>
          <w:sz w:val="28"/>
          <w:szCs w:val="28"/>
        </w:rPr>
      </w:pPr>
      <w:r w:rsidRPr="00E550A5">
        <w:rPr>
          <w:b/>
          <w:bCs/>
          <w:sz w:val="28"/>
          <w:szCs w:val="28"/>
        </w:rPr>
        <w:t xml:space="preserve">Социальное партнерство </w:t>
      </w:r>
    </w:p>
    <w:p w:rsidR="00950875" w:rsidRPr="00E550A5" w:rsidRDefault="00950875" w:rsidP="00AE1D06">
      <w:pPr>
        <w:ind w:firstLine="708"/>
        <w:jc w:val="both"/>
        <w:rPr>
          <w:bCs/>
          <w:sz w:val="28"/>
          <w:szCs w:val="28"/>
        </w:rPr>
      </w:pPr>
      <w:r w:rsidRPr="00E550A5">
        <w:rPr>
          <w:bCs/>
          <w:sz w:val="28"/>
          <w:szCs w:val="28"/>
        </w:rPr>
        <w:t>Обязательным условием для успешной реализации основной образовательной программы дошкольных групп является сотрудничество с социальными партнерами.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7"/>
        <w:gridCol w:w="12647"/>
      </w:tblGrid>
      <w:tr w:rsidR="00950875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550A5">
              <w:rPr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550A5">
              <w:rPr>
                <w:b/>
                <w:sz w:val="28"/>
                <w:szCs w:val="28"/>
              </w:rPr>
              <w:t>Формы взаимодействия</w:t>
            </w:r>
          </w:p>
        </w:tc>
      </w:tr>
      <w:tr w:rsidR="00950875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 xml:space="preserve">МУК Кукобойская библиотека 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 xml:space="preserve">Литературные викторины, лекции, беседы, </w:t>
            </w:r>
          </w:p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Экскурсии, передвижная библиотека.</w:t>
            </w:r>
          </w:p>
        </w:tc>
      </w:tr>
      <w:tr w:rsidR="00950875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Кукобойская клубная система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Детские концерты, музыкально-театральные развлечения. Проведение спектаклей, развлечений на базе дошкольных групп.</w:t>
            </w:r>
          </w:p>
        </w:tc>
      </w:tr>
      <w:tr w:rsidR="00950875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lastRenderedPageBreak/>
              <w:t>Амбулатория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Проведение прививок, осмотры врачами – специалистами, осмотр детей врачом – педиатром,  наблюдение за детьми в период адаптации,  ведение индивидуальных листов здоровья</w:t>
            </w:r>
          </w:p>
        </w:tc>
      </w:tr>
      <w:tr w:rsidR="00950875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ППЧ-45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E550A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Экскурсии, лекции, беседы.</w:t>
            </w:r>
          </w:p>
        </w:tc>
      </w:tr>
      <w:tr w:rsidR="00950875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Спасский Храм</w:t>
            </w:r>
          </w:p>
          <w:p w:rsidR="00755AF3" w:rsidRPr="00E550A5" w:rsidRDefault="00755AF3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Default="00950875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550A5">
              <w:rPr>
                <w:sz w:val="28"/>
                <w:szCs w:val="28"/>
              </w:rPr>
              <w:t>Помощь в организации праздников, занятий.</w:t>
            </w:r>
          </w:p>
          <w:p w:rsidR="00755AF3" w:rsidRDefault="00755AF3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755AF3" w:rsidRPr="00E550A5" w:rsidRDefault="00755AF3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55AF3" w:rsidRPr="00E550A5" w:rsidTr="007548A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AF3" w:rsidRPr="00E550A5" w:rsidRDefault="00755AF3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AF3" w:rsidRPr="00E550A5" w:rsidRDefault="00755AF3" w:rsidP="00AE1D06">
            <w:pPr>
              <w:tabs>
                <w:tab w:val="left" w:pos="33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50875" w:rsidRPr="00C11A20" w:rsidRDefault="00950875" w:rsidP="00AE1D06">
      <w:pPr>
        <w:jc w:val="both"/>
      </w:pPr>
    </w:p>
    <w:p w:rsidR="00950875" w:rsidRPr="003B3EF6" w:rsidRDefault="00950875" w:rsidP="00AE1D06">
      <w:pPr>
        <w:ind w:right="76"/>
        <w:jc w:val="both"/>
        <w:rPr>
          <w:sz w:val="28"/>
          <w:szCs w:val="28"/>
        </w:rPr>
      </w:pPr>
      <w:r w:rsidRPr="003B3EF6">
        <w:rPr>
          <w:sz w:val="28"/>
          <w:szCs w:val="28"/>
        </w:rPr>
        <w:t>На протяжении года проводилась совместная  работа с ДК, работники клубной системы и библиотеки приходили в дошкольные группы, показывали театрализованные представления, участвовали в мероприятиях дошкольных групп, также дошкольники участвовали в мероприятия организованных работниками клубной системы, посещали библиотеку.</w:t>
      </w:r>
    </w:p>
    <w:p w:rsidR="00950875" w:rsidRPr="003B3EF6" w:rsidRDefault="00950875" w:rsidP="00AE1D06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776D5A" w:rsidRDefault="00776D5A" w:rsidP="00AE1D06">
      <w:pPr>
        <w:jc w:val="both"/>
        <w:rPr>
          <w:b/>
          <w:sz w:val="28"/>
          <w:szCs w:val="28"/>
        </w:rPr>
      </w:pPr>
      <w:r w:rsidRPr="005F34C4">
        <w:rPr>
          <w:b/>
          <w:sz w:val="28"/>
          <w:szCs w:val="28"/>
        </w:rPr>
        <w:t>Адаптация</w:t>
      </w:r>
      <w:r w:rsidR="007C6B83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2019 уч.г</w:t>
      </w:r>
      <w:r w:rsidRPr="005F34C4">
        <w:rPr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776D5A" w:rsidTr="00755AF3"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b/>
                <w:sz w:val="28"/>
                <w:szCs w:val="28"/>
              </w:rPr>
            </w:pPr>
            <w:r w:rsidRPr="005F34C4">
              <w:rPr>
                <w:b/>
                <w:sz w:val="28"/>
                <w:szCs w:val="28"/>
              </w:rPr>
              <w:t>Степень тяжести</w:t>
            </w:r>
          </w:p>
        </w:tc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b/>
                <w:sz w:val="28"/>
                <w:szCs w:val="28"/>
              </w:rPr>
            </w:pPr>
            <w:r w:rsidRPr="005F34C4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776D5A" w:rsidTr="00755AF3"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sz w:val="28"/>
                <w:szCs w:val="28"/>
              </w:rPr>
            </w:pPr>
            <w:r w:rsidRPr="005F34C4">
              <w:rPr>
                <w:sz w:val="28"/>
                <w:szCs w:val="28"/>
              </w:rPr>
              <w:t>Лёгкая</w:t>
            </w:r>
          </w:p>
        </w:tc>
        <w:tc>
          <w:tcPr>
            <w:tcW w:w="7393" w:type="dxa"/>
          </w:tcPr>
          <w:p w:rsidR="00776D5A" w:rsidRPr="005F34C4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6D5A" w:rsidTr="00755AF3"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sz w:val="28"/>
                <w:szCs w:val="28"/>
              </w:rPr>
            </w:pPr>
            <w:r w:rsidRPr="005F34C4">
              <w:rPr>
                <w:sz w:val="28"/>
                <w:szCs w:val="28"/>
              </w:rPr>
              <w:t>Средняя</w:t>
            </w:r>
          </w:p>
        </w:tc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6D5A" w:rsidTr="00755AF3"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sz w:val="28"/>
                <w:szCs w:val="28"/>
              </w:rPr>
            </w:pPr>
            <w:r w:rsidRPr="005F34C4">
              <w:rPr>
                <w:sz w:val="28"/>
                <w:szCs w:val="28"/>
              </w:rPr>
              <w:t>Тяжёлая</w:t>
            </w:r>
          </w:p>
        </w:tc>
        <w:tc>
          <w:tcPr>
            <w:tcW w:w="7393" w:type="dxa"/>
          </w:tcPr>
          <w:p w:rsidR="00776D5A" w:rsidRPr="005F34C4" w:rsidRDefault="00776D5A" w:rsidP="00AE1D06">
            <w:pPr>
              <w:jc w:val="both"/>
              <w:rPr>
                <w:sz w:val="28"/>
                <w:szCs w:val="28"/>
              </w:rPr>
            </w:pPr>
            <w:r w:rsidRPr="005F34C4">
              <w:rPr>
                <w:sz w:val="28"/>
                <w:szCs w:val="28"/>
              </w:rPr>
              <w:t>0</w:t>
            </w:r>
          </w:p>
        </w:tc>
      </w:tr>
    </w:tbl>
    <w:p w:rsidR="00950875" w:rsidRPr="003B3EF6" w:rsidRDefault="00950875" w:rsidP="00AE1D06">
      <w:pPr>
        <w:jc w:val="both"/>
        <w:rPr>
          <w:color w:val="FF0000"/>
          <w:sz w:val="28"/>
          <w:szCs w:val="28"/>
        </w:rPr>
      </w:pPr>
    </w:p>
    <w:p w:rsidR="00950875" w:rsidRPr="003B3EF6" w:rsidRDefault="00950875" w:rsidP="00AE1D06">
      <w:pPr>
        <w:jc w:val="both"/>
        <w:rPr>
          <w:b/>
          <w:sz w:val="28"/>
          <w:szCs w:val="28"/>
        </w:rPr>
      </w:pPr>
      <w:r w:rsidRPr="003B3EF6">
        <w:rPr>
          <w:b/>
          <w:sz w:val="28"/>
          <w:szCs w:val="28"/>
        </w:rPr>
        <w:t>Охрана жизни и укрепления здоровья детей</w:t>
      </w:r>
    </w:p>
    <w:p w:rsidR="00950875" w:rsidRPr="003B3EF6" w:rsidRDefault="00950875" w:rsidP="00AE1D06">
      <w:pPr>
        <w:pStyle w:val="a5"/>
        <w:spacing w:before="120" w:beforeAutospacing="0" w:after="120" w:afterAutospacing="0" w:line="264" w:lineRule="auto"/>
        <w:ind w:left="142" w:firstLine="425"/>
        <w:contextualSpacing/>
        <w:jc w:val="both"/>
        <w:rPr>
          <w:sz w:val="28"/>
          <w:szCs w:val="28"/>
        </w:rPr>
      </w:pPr>
      <w:r w:rsidRPr="003B3EF6">
        <w:rPr>
          <w:sz w:val="28"/>
          <w:szCs w:val="28"/>
        </w:rPr>
        <w:t>В дошкольных группах обеспечиваются необходимые условия для физического развития детей, охраны и укрепления здоровья, так как это первостепенные задачи на протяжении многих лет. Педагогами и специалистами проводится систематическая работа по защите воспитанников от перегрузок с применением здоровьесберегающих технологий: соблюдение режима дня, прогулок, дневной сон, утренняя гимнастика, дыхательная гимнастика, пальчиковая гимнастика, закаливание, дорожки здоровья, гимнастика пробуждения, логоритмика, физкультурные занятия, спортивные досуги.</w:t>
      </w:r>
    </w:p>
    <w:p w:rsidR="00950875" w:rsidRPr="003B3EF6" w:rsidRDefault="00950875" w:rsidP="00AE1D06">
      <w:pPr>
        <w:pStyle w:val="a5"/>
        <w:spacing w:before="120" w:beforeAutospacing="0" w:after="120" w:afterAutospacing="0" w:line="264" w:lineRule="auto"/>
        <w:ind w:left="142" w:firstLine="425"/>
        <w:contextualSpacing/>
        <w:jc w:val="both"/>
        <w:rPr>
          <w:color w:val="000000"/>
          <w:sz w:val="28"/>
          <w:szCs w:val="28"/>
        </w:rPr>
      </w:pPr>
      <w:r w:rsidRPr="003B3EF6">
        <w:rPr>
          <w:color w:val="000000"/>
          <w:sz w:val="28"/>
          <w:szCs w:val="28"/>
        </w:rPr>
        <w:t>Расписание непосредственно-образовательной деятельности является сбалансированным, предусматривает смену видов детской деятельности в соответствие с СаНПиН.</w:t>
      </w:r>
    </w:p>
    <w:p w:rsidR="00950875" w:rsidRPr="003B3EF6" w:rsidRDefault="00950875" w:rsidP="00AE1D06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730"/>
        <w:gridCol w:w="2694"/>
        <w:gridCol w:w="2268"/>
        <w:gridCol w:w="4961"/>
      </w:tblGrid>
      <w:tr w:rsidR="00950875" w:rsidRPr="007C6B83" w:rsidTr="007C6B83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950875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950875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Индекс здоровья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950875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Группа здоровья</w:t>
            </w:r>
          </w:p>
        </w:tc>
      </w:tr>
      <w:tr w:rsidR="00950875" w:rsidRPr="003B3EF6" w:rsidTr="007C6B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3B3EF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3B3EF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3B3EF6">
              <w:rPr>
                <w:sz w:val="28"/>
                <w:szCs w:val="28"/>
                <w:lang w:val="en-US"/>
              </w:rPr>
              <w:t>III</w:t>
            </w:r>
          </w:p>
        </w:tc>
      </w:tr>
      <w:tr w:rsidR="00950875" w:rsidRPr="003B3EF6" w:rsidTr="007C6B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AA5BFA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5BFA">
              <w:rPr>
                <w:sz w:val="28"/>
                <w:szCs w:val="28"/>
              </w:rPr>
              <w:t>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  <w:lang w:val="en-US"/>
              </w:rPr>
            </w:pPr>
            <w:r w:rsidRPr="003B3EF6">
              <w:rPr>
                <w:sz w:val="28"/>
                <w:szCs w:val="28"/>
              </w:rPr>
              <w:t>2</w:t>
            </w:r>
            <w:r w:rsidR="00AA5BFA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950875" w:rsidRPr="003B3EF6" w:rsidTr="007C6B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5BFA">
              <w:rPr>
                <w:sz w:val="28"/>
                <w:szCs w:val="28"/>
              </w:rPr>
              <w:t>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A5BFA">
              <w:rPr>
                <w:sz w:val="28"/>
                <w:szCs w:val="28"/>
              </w:rPr>
              <w:t>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50875" w:rsidRPr="003B3EF6" w:rsidRDefault="00950875" w:rsidP="00AE1D06">
      <w:pPr>
        <w:jc w:val="both"/>
        <w:rPr>
          <w:b/>
          <w:sz w:val="28"/>
          <w:szCs w:val="28"/>
          <w:u w:val="single"/>
        </w:rPr>
      </w:pPr>
    </w:p>
    <w:p w:rsidR="007C6B83" w:rsidRDefault="007C6B83" w:rsidP="00AE1D06">
      <w:pPr>
        <w:jc w:val="both"/>
        <w:rPr>
          <w:b/>
          <w:sz w:val="28"/>
          <w:szCs w:val="28"/>
        </w:rPr>
      </w:pPr>
    </w:p>
    <w:p w:rsidR="00950875" w:rsidRPr="003B3EF6" w:rsidRDefault="00950875" w:rsidP="00AE1D06">
      <w:pPr>
        <w:jc w:val="both"/>
        <w:rPr>
          <w:b/>
          <w:sz w:val="28"/>
          <w:szCs w:val="28"/>
        </w:rPr>
      </w:pPr>
      <w:r w:rsidRPr="003B3EF6">
        <w:rPr>
          <w:b/>
          <w:sz w:val="28"/>
          <w:szCs w:val="28"/>
        </w:rPr>
        <w:t>Общая заболеваемость</w:t>
      </w:r>
    </w:p>
    <w:p w:rsidR="00950875" w:rsidRPr="003B3EF6" w:rsidRDefault="00950875" w:rsidP="00AE1D06">
      <w:pPr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828"/>
        <w:gridCol w:w="4961"/>
      </w:tblGrid>
      <w:tr w:rsidR="00950875" w:rsidRPr="007C6B83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950875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3A7B2A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20</w:t>
            </w:r>
            <w:r w:rsidR="00AA5BFA" w:rsidRPr="007C6B83">
              <w:rPr>
                <w:b/>
                <w:sz w:val="28"/>
                <w:szCs w:val="28"/>
              </w:rPr>
              <w:t>19</w:t>
            </w:r>
          </w:p>
          <w:p w:rsidR="00950875" w:rsidRPr="007C6B83" w:rsidRDefault="003A7B2A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(30 детей</w:t>
            </w:r>
            <w:r w:rsidR="00950875" w:rsidRPr="007C6B8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7C6B83" w:rsidRDefault="003A7B2A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20</w:t>
            </w:r>
            <w:r w:rsidR="00AA5BFA" w:rsidRPr="007C6B83">
              <w:rPr>
                <w:b/>
                <w:sz w:val="28"/>
                <w:szCs w:val="28"/>
              </w:rPr>
              <w:t>18</w:t>
            </w:r>
          </w:p>
          <w:p w:rsidR="00950875" w:rsidRPr="007C6B83" w:rsidRDefault="00950875" w:rsidP="007C6B83">
            <w:pPr>
              <w:jc w:val="center"/>
              <w:rPr>
                <w:b/>
                <w:sz w:val="28"/>
                <w:szCs w:val="28"/>
              </w:rPr>
            </w:pPr>
            <w:r w:rsidRPr="007C6B83">
              <w:rPr>
                <w:b/>
                <w:sz w:val="28"/>
                <w:szCs w:val="28"/>
              </w:rPr>
              <w:t>(28 детей)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Заболеваемость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Кол-во случаев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Кол-во случаев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Из них: ОРЗ, ОРВИ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7B2A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4</w:t>
            </w:r>
            <w:r w:rsidR="00AA5BFA">
              <w:rPr>
                <w:sz w:val="28"/>
                <w:szCs w:val="28"/>
              </w:rPr>
              <w:t>7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ОЖКЗ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Ангина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Бронхит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Пневмония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1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Отит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0875" w:rsidRPr="003B3EF6" w:rsidTr="007C6B83">
        <w:trPr>
          <w:trHeight w:val="84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Кол-во детей инвалидов: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AA5BFA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E550A5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A5BFA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Pr="003B3EF6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</w:tr>
      <w:tr w:rsidR="00AA5BFA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Pr="003B3EF6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</w:tr>
      <w:tr w:rsidR="00AA5BFA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Pr="003B3EF6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BFA" w:rsidRDefault="00AA5BFA" w:rsidP="00AE1D06">
            <w:pPr>
              <w:jc w:val="both"/>
              <w:rPr>
                <w:sz w:val="28"/>
                <w:szCs w:val="28"/>
              </w:rPr>
            </w:pPr>
          </w:p>
        </w:tc>
      </w:tr>
    </w:tbl>
    <w:p w:rsidR="00950875" w:rsidRPr="003B3EF6" w:rsidRDefault="00950875" w:rsidP="00AE1D06">
      <w:pPr>
        <w:jc w:val="both"/>
        <w:rPr>
          <w:sz w:val="28"/>
          <w:szCs w:val="28"/>
        </w:rPr>
      </w:pPr>
      <w:r w:rsidRPr="003B3EF6">
        <w:rPr>
          <w:sz w:val="28"/>
          <w:szCs w:val="28"/>
        </w:rPr>
        <w:t xml:space="preserve"> </w:t>
      </w:r>
    </w:p>
    <w:p w:rsidR="00950875" w:rsidRPr="003B3EF6" w:rsidRDefault="00950875" w:rsidP="00AE1D06">
      <w:pPr>
        <w:jc w:val="both"/>
        <w:rPr>
          <w:sz w:val="28"/>
          <w:szCs w:val="28"/>
        </w:rPr>
      </w:pPr>
    </w:p>
    <w:p w:rsidR="00950875" w:rsidRPr="003B3EF6" w:rsidRDefault="00950875" w:rsidP="00AE1D06">
      <w:pPr>
        <w:jc w:val="both"/>
        <w:rPr>
          <w:b/>
          <w:sz w:val="28"/>
          <w:szCs w:val="28"/>
        </w:rPr>
      </w:pPr>
      <w:r w:rsidRPr="003B3EF6">
        <w:rPr>
          <w:b/>
          <w:sz w:val="28"/>
          <w:szCs w:val="28"/>
        </w:rPr>
        <w:t>Мониторинг состояния физического развития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993"/>
        <w:gridCol w:w="2835"/>
        <w:gridCol w:w="4961"/>
      </w:tblGrid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i/>
                <w:sz w:val="28"/>
                <w:szCs w:val="28"/>
              </w:rPr>
            </w:pPr>
            <w:r w:rsidRPr="003B3EF6">
              <w:rPr>
                <w:i/>
                <w:sz w:val="28"/>
                <w:szCs w:val="28"/>
              </w:rPr>
              <w:t>Наличие или отсутствие отклонений от нормы физического развития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5BFA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3A7B2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5BFA">
              <w:rPr>
                <w:sz w:val="28"/>
                <w:szCs w:val="28"/>
              </w:rPr>
              <w:t>18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75" w:rsidRPr="003B3EF6" w:rsidRDefault="00950875" w:rsidP="00AE1D0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Количество детей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Нормальное физическое развитие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E550A5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21(8</w:t>
            </w:r>
            <w:r w:rsidR="00AA5BFA">
              <w:rPr>
                <w:sz w:val="28"/>
                <w:szCs w:val="28"/>
              </w:rPr>
              <w:t>7,5</w:t>
            </w:r>
            <w:r w:rsidR="00950875" w:rsidRPr="003B3EF6">
              <w:rPr>
                <w:sz w:val="28"/>
                <w:szCs w:val="28"/>
              </w:rPr>
              <w:t>%)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26(92,85%)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Дефицит массы тела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E550A5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(8</w:t>
            </w:r>
            <w:r w:rsidR="00AA5BFA">
              <w:rPr>
                <w:sz w:val="28"/>
                <w:szCs w:val="28"/>
              </w:rPr>
              <w:t>,3</w:t>
            </w:r>
            <w:r w:rsidR="00950875" w:rsidRPr="003B3EF6">
              <w:rPr>
                <w:sz w:val="28"/>
                <w:szCs w:val="28"/>
              </w:rPr>
              <w:t>%)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1(3,5%)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Избыток массы тела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1(3,5%)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AA5BFA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(4,2</w:t>
            </w:r>
            <w:r w:rsidR="00950875" w:rsidRPr="003B3EF6">
              <w:rPr>
                <w:sz w:val="28"/>
                <w:szCs w:val="28"/>
              </w:rPr>
              <w:t>%)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Нарушение слуха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  <w:tr w:rsidR="00950875" w:rsidRPr="003B3EF6" w:rsidTr="007C6B8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Нарушение зрения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E550A5" w:rsidP="00AE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1(4 </w:t>
            </w:r>
            <w:r w:rsidR="00950875" w:rsidRPr="003B3EF6">
              <w:rPr>
                <w:sz w:val="28"/>
                <w:szCs w:val="28"/>
              </w:rPr>
              <w:t>%)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75" w:rsidRPr="003B3EF6" w:rsidRDefault="00950875" w:rsidP="00AE1D06">
            <w:pPr>
              <w:jc w:val="both"/>
              <w:rPr>
                <w:sz w:val="28"/>
                <w:szCs w:val="28"/>
              </w:rPr>
            </w:pPr>
            <w:r w:rsidRPr="003B3EF6">
              <w:rPr>
                <w:sz w:val="28"/>
                <w:szCs w:val="28"/>
              </w:rPr>
              <w:t>-</w:t>
            </w:r>
          </w:p>
        </w:tc>
      </w:tr>
    </w:tbl>
    <w:p w:rsidR="00950875" w:rsidRPr="003B3EF6" w:rsidRDefault="00950875" w:rsidP="00AE1D06">
      <w:pPr>
        <w:jc w:val="both"/>
        <w:rPr>
          <w:sz w:val="28"/>
          <w:szCs w:val="28"/>
        </w:rPr>
      </w:pPr>
    </w:p>
    <w:p w:rsidR="00950875" w:rsidRPr="003B3EF6" w:rsidRDefault="00950875" w:rsidP="00AE1D06">
      <w:pPr>
        <w:jc w:val="both"/>
        <w:rPr>
          <w:sz w:val="28"/>
          <w:szCs w:val="28"/>
        </w:rPr>
      </w:pPr>
    </w:p>
    <w:p w:rsidR="00950875" w:rsidRPr="003B3EF6" w:rsidRDefault="00950875" w:rsidP="00AE1D06">
      <w:pPr>
        <w:jc w:val="both"/>
        <w:rPr>
          <w:sz w:val="28"/>
          <w:szCs w:val="28"/>
        </w:rPr>
      </w:pPr>
    </w:p>
    <w:p w:rsidR="00950875" w:rsidRPr="003B3EF6" w:rsidRDefault="00950875" w:rsidP="00AE1D06">
      <w:pPr>
        <w:jc w:val="both"/>
        <w:rPr>
          <w:b/>
          <w:color w:val="FF0000"/>
          <w:sz w:val="28"/>
          <w:szCs w:val="28"/>
        </w:rPr>
      </w:pPr>
    </w:p>
    <w:p w:rsidR="00950875" w:rsidRPr="003B3EF6" w:rsidRDefault="00950875" w:rsidP="00AE1D06">
      <w:pPr>
        <w:jc w:val="both"/>
        <w:rPr>
          <w:b/>
          <w:sz w:val="28"/>
          <w:szCs w:val="28"/>
        </w:rPr>
      </w:pPr>
      <w:r w:rsidRPr="003B3EF6">
        <w:rPr>
          <w:b/>
          <w:sz w:val="28"/>
          <w:szCs w:val="28"/>
        </w:rPr>
        <w:t xml:space="preserve">Материально-техническая база </w:t>
      </w:r>
    </w:p>
    <w:p w:rsidR="00950875" w:rsidRPr="003B3EF6" w:rsidRDefault="00950875" w:rsidP="00AE1D06">
      <w:pPr>
        <w:pStyle w:val="c2c4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3EF6">
        <w:rPr>
          <w:rStyle w:val="c4"/>
          <w:color w:val="000000"/>
          <w:sz w:val="28"/>
          <w:szCs w:val="28"/>
        </w:rPr>
        <w:t xml:space="preserve">Для реализации  целей образовательной деятельности в </w:t>
      </w:r>
      <w:r w:rsidRPr="003B3EF6">
        <w:rPr>
          <w:sz w:val="28"/>
          <w:szCs w:val="28"/>
        </w:rPr>
        <w:t xml:space="preserve">дошкольных группах </w:t>
      </w:r>
      <w:r w:rsidRPr="003B3EF6">
        <w:rPr>
          <w:rStyle w:val="c4"/>
          <w:color w:val="000000"/>
          <w:sz w:val="28"/>
          <w:szCs w:val="28"/>
        </w:rPr>
        <w:t>созданы оптимальные материально-технические  условия.  </w:t>
      </w:r>
      <w:r w:rsidRPr="003B3EF6">
        <w:rPr>
          <w:color w:val="000000"/>
          <w:sz w:val="28"/>
          <w:szCs w:val="28"/>
        </w:rPr>
        <w:t>Помещение и территория соответствуют государственным санитарно-эпидемиологическим требованиям, нормам и правилам пожарной безопасности.</w:t>
      </w:r>
    </w:p>
    <w:p w:rsidR="00950875" w:rsidRPr="003B3EF6" w:rsidRDefault="00950875" w:rsidP="00AE1D06">
      <w:pPr>
        <w:pStyle w:val="c0c16"/>
        <w:spacing w:before="0" w:beforeAutospacing="0" w:after="0" w:afterAutospacing="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 xml:space="preserve">      Групповые помещения обеспечены мебелью и игровым оборудованием, дидактическими пособиями, наглядным материалом в достаточном количестве с учетом санитарных и психолого-пе</w:t>
      </w:r>
      <w:r w:rsidR="002F4012" w:rsidRPr="003B3EF6">
        <w:rPr>
          <w:sz w:val="28"/>
          <w:szCs w:val="28"/>
        </w:rPr>
        <w:t>дагогических требований.</w:t>
      </w:r>
      <w:r w:rsidRPr="003B3EF6">
        <w:rPr>
          <w:sz w:val="28"/>
          <w:szCs w:val="28"/>
        </w:rPr>
        <w:t xml:space="preserve"> В каждой группе имеются следующие помещения: групповая комната, спальня, раздевалка. Групповые комнаты предусматривают игровую, познавательную и обеденную зоны. </w:t>
      </w:r>
    </w:p>
    <w:p w:rsidR="00950875" w:rsidRPr="003B3EF6" w:rsidRDefault="00950875" w:rsidP="00AE1D06">
      <w:pPr>
        <w:pStyle w:val="c2c4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3EF6">
        <w:rPr>
          <w:sz w:val="28"/>
          <w:szCs w:val="28"/>
        </w:rPr>
        <w:t xml:space="preserve">Оборудование всех помещений, где находятся воспитанники,  безопасное, здоровьесберегающее, эстетически привлекательное и развивающее, соответствует  требованиям ФГОС </w:t>
      </w:r>
      <w:proofErr w:type="gramStart"/>
      <w:r w:rsidRPr="003B3EF6">
        <w:rPr>
          <w:sz w:val="28"/>
          <w:szCs w:val="28"/>
        </w:rPr>
        <w:t>ДО</w:t>
      </w:r>
      <w:proofErr w:type="gramEnd"/>
      <w:r w:rsidRPr="003B3EF6">
        <w:rPr>
          <w:sz w:val="28"/>
          <w:szCs w:val="28"/>
        </w:rPr>
        <w:t xml:space="preserve">, </w:t>
      </w:r>
      <w:proofErr w:type="gramStart"/>
      <w:r w:rsidRPr="003B3EF6">
        <w:rPr>
          <w:sz w:val="28"/>
          <w:szCs w:val="28"/>
        </w:rPr>
        <w:t>санитарно-эпидемиологическим</w:t>
      </w:r>
      <w:proofErr w:type="gramEnd"/>
      <w:r w:rsidRPr="003B3EF6">
        <w:rPr>
          <w:sz w:val="28"/>
          <w:szCs w:val="28"/>
        </w:rPr>
        <w:t xml:space="preserve"> правилам и нормам и индивидуальным особенностям детей. </w:t>
      </w:r>
    </w:p>
    <w:p w:rsidR="00950875" w:rsidRPr="003B3EF6" w:rsidRDefault="00950875" w:rsidP="00AE1D06">
      <w:pPr>
        <w:ind w:firstLine="708"/>
        <w:jc w:val="both"/>
        <w:rPr>
          <w:sz w:val="28"/>
          <w:szCs w:val="28"/>
        </w:rPr>
      </w:pPr>
      <w:r w:rsidRPr="003B3EF6">
        <w:rPr>
          <w:color w:val="000000"/>
          <w:sz w:val="28"/>
          <w:szCs w:val="28"/>
        </w:rPr>
        <w:t xml:space="preserve">        </w:t>
      </w:r>
      <w:r w:rsidRPr="003B3EF6">
        <w:rPr>
          <w:sz w:val="28"/>
          <w:szCs w:val="28"/>
        </w:rPr>
        <w:t xml:space="preserve"> В дошкольных группах большое внимание отводится организации РППС. Для реализации принципов построения развивающей предметно-пространственной среды в групповых комнатах пополнялись центры новым оборудованием и играми. Предметно-развивающее пространство разнообразное, мобильное, меняется в соответствии с лексической темой. Осуществлена замена уличного оборудования на прогулочных участках на более </w:t>
      </w:r>
      <w:proofErr w:type="gramStart"/>
      <w:r w:rsidRPr="003B3EF6">
        <w:rPr>
          <w:sz w:val="28"/>
          <w:szCs w:val="28"/>
        </w:rPr>
        <w:t>современное</w:t>
      </w:r>
      <w:proofErr w:type="gramEnd"/>
      <w:r w:rsidRPr="003B3EF6">
        <w:rPr>
          <w:sz w:val="28"/>
          <w:szCs w:val="28"/>
        </w:rPr>
        <w:t>, обеспечивающее физическую активность и разнообразную игровую деятельность воспитанников на прогулке.</w:t>
      </w:r>
    </w:p>
    <w:p w:rsidR="00950875" w:rsidRPr="003B3EF6" w:rsidRDefault="00950875" w:rsidP="00AE1D06">
      <w:pPr>
        <w:jc w:val="both"/>
        <w:rPr>
          <w:sz w:val="28"/>
          <w:szCs w:val="28"/>
        </w:rPr>
        <w:sectPr w:rsidR="00950875" w:rsidRPr="003B3EF6" w:rsidSect="00F63872">
          <w:pgSz w:w="16838" w:h="11906" w:orient="landscape"/>
          <w:pgMar w:top="709" w:right="851" w:bottom="140" w:left="1134" w:header="709" w:footer="709" w:gutter="0"/>
          <w:cols w:space="720"/>
          <w:docGrid w:linePitch="326"/>
        </w:sectPr>
      </w:pPr>
    </w:p>
    <w:p w:rsidR="00AE1D06" w:rsidRPr="005A53B2" w:rsidRDefault="00AE1D06" w:rsidP="00AE1D0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E1D06" w:rsidRPr="007C6B83" w:rsidRDefault="00AE1D06" w:rsidP="007C6B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6B83">
        <w:rPr>
          <w:b/>
          <w:bCs/>
          <w:sz w:val="28"/>
          <w:szCs w:val="28"/>
        </w:rPr>
        <w:t>ПОКАЗАТЕЛИ</w:t>
      </w:r>
    </w:p>
    <w:p w:rsidR="00AE1D06" w:rsidRPr="007C6B83" w:rsidRDefault="00AE1D06" w:rsidP="007C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C6B83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7C6B83"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 Первомайской средней   школы (дошкольные группы)</w:t>
      </w:r>
      <w:r w:rsidRPr="007C6B83">
        <w:rPr>
          <w:rFonts w:ascii="Times New Roman" w:hAnsi="Times New Roman"/>
          <w:b/>
          <w:bCs/>
          <w:sz w:val="28"/>
          <w:szCs w:val="28"/>
        </w:rPr>
        <w:t xml:space="preserve"> подлежащие самообследованию за 2019 год.</w:t>
      </w:r>
    </w:p>
    <w:p w:rsidR="00AE1D06" w:rsidRDefault="00AE1D06" w:rsidP="00AE1D06">
      <w:pPr>
        <w:widowControl w:val="0"/>
        <w:autoSpaceDE w:val="0"/>
        <w:autoSpaceDN w:val="0"/>
        <w:adjustRightInd w:val="0"/>
        <w:jc w:val="both"/>
      </w:pPr>
    </w:p>
    <w:tbl>
      <w:tblPr>
        <w:tblW w:w="10545" w:type="dxa"/>
        <w:tblInd w:w="-6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20"/>
        <w:gridCol w:w="7977"/>
        <w:gridCol w:w="1548"/>
      </w:tblGrid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N </w:t>
            </w:r>
            <w:proofErr w:type="gramStart"/>
            <w:r w:rsidRPr="007C6B83">
              <w:rPr>
                <w:sz w:val="28"/>
                <w:szCs w:val="28"/>
              </w:rPr>
              <w:t>п</w:t>
            </w:r>
            <w:proofErr w:type="gramEnd"/>
            <w:r w:rsidRPr="007C6B83">
              <w:rPr>
                <w:sz w:val="28"/>
                <w:szCs w:val="28"/>
              </w:rPr>
              <w:t>/п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Показатели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Единица измерения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30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В </w:t>
            </w:r>
            <w:proofErr w:type="gramStart"/>
            <w:r w:rsidRPr="007C6B83">
              <w:rPr>
                <w:sz w:val="28"/>
                <w:szCs w:val="28"/>
              </w:rPr>
              <w:t>режиме полного дня</w:t>
            </w:r>
            <w:proofErr w:type="gramEnd"/>
            <w:r w:rsidRPr="007C6B83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30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нет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1.1.3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нет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1.1.4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нет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3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1.3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27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1.4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30/100%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1.4.1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В </w:t>
            </w:r>
            <w:proofErr w:type="gramStart"/>
            <w:r w:rsidRPr="007C6B83">
              <w:rPr>
                <w:sz w:val="28"/>
                <w:szCs w:val="28"/>
              </w:rPr>
              <w:t>режиме полного дня</w:t>
            </w:r>
            <w:proofErr w:type="gramEnd"/>
            <w:r w:rsidRPr="007C6B83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30\100/% 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1.4.2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0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1.4.3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0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1.5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0/ 0%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1.5.1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0/ 0%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1.5.2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нет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1.5.3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нет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1.6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Средний показатель пропущенных дней при посещении </w:t>
            </w:r>
            <w:r w:rsidRPr="007C6B83">
              <w:rPr>
                <w:sz w:val="28"/>
                <w:szCs w:val="28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lastRenderedPageBreak/>
              <w:t>1,8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7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1.7.1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2/28,6%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1.7.2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2/28,6%</w:t>
            </w:r>
          </w:p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1.7.3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 xml:space="preserve"> 5/71.4%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1.7.4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5/71.4%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1.8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6/85,7 %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1.8.1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Высшая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2/28,57 %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1.8.2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Первая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4/57,14  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1.9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1.9.1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До 5 лет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1.9.2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Свыше 30 лет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2/28,4%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1.10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-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1/14,2%</w:t>
            </w:r>
          </w:p>
        </w:tc>
      </w:tr>
      <w:tr w:rsidR="00AE1D06" w:rsidRPr="007C6B83" w:rsidTr="00AE1D0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1.12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485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85B1F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1D06" w:rsidRPr="007C6B83" w:rsidRDefault="00AE1D06" w:rsidP="00AE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B83">
              <w:rPr>
                <w:sz w:val="28"/>
                <w:szCs w:val="28"/>
              </w:rPr>
              <w:t>7/100,0%</w:t>
            </w:r>
          </w:p>
        </w:tc>
      </w:tr>
    </w:tbl>
    <w:p w:rsidR="00AE1D06" w:rsidRPr="007C6B83" w:rsidRDefault="00AE1D06" w:rsidP="00AE1D0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6B83">
        <w:rPr>
          <w:sz w:val="28"/>
          <w:szCs w:val="28"/>
        </w:rPr>
        <w:lastRenderedPageBreak/>
        <w:t xml:space="preserve"> </w:t>
      </w:r>
    </w:p>
    <w:p w:rsidR="00AE1D06" w:rsidRPr="007C6B83" w:rsidRDefault="002B357B" w:rsidP="00AE1D0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8451297"/>
            <wp:effectExtent l="19050" t="0" r="0" b="0"/>
            <wp:docPr id="6" name="Рисунок 1" descr="C:\Users\Марина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45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75" w:rsidRPr="007C6B83" w:rsidRDefault="00950875" w:rsidP="00AE1D06">
      <w:pPr>
        <w:jc w:val="both"/>
        <w:rPr>
          <w:sz w:val="28"/>
          <w:szCs w:val="28"/>
        </w:rPr>
      </w:pPr>
    </w:p>
    <w:p w:rsidR="002F5407" w:rsidRPr="003B3EF6" w:rsidRDefault="002F5407" w:rsidP="00AE1D06">
      <w:pPr>
        <w:jc w:val="both"/>
        <w:rPr>
          <w:sz w:val="28"/>
          <w:szCs w:val="28"/>
        </w:rPr>
      </w:pPr>
    </w:p>
    <w:sectPr w:rsidR="002F5407" w:rsidRPr="003B3EF6" w:rsidSect="00485B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A9"/>
    <w:multiLevelType w:val="hybridMultilevel"/>
    <w:tmpl w:val="72EE9B00"/>
    <w:lvl w:ilvl="0" w:tplc="307EBDA8">
      <w:start w:val="9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2B6999"/>
    <w:multiLevelType w:val="hybridMultilevel"/>
    <w:tmpl w:val="BF3A9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4538CA"/>
    <w:multiLevelType w:val="hybridMultilevel"/>
    <w:tmpl w:val="CB66C0C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0C6F"/>
    <w:multiLevelType w:val="multilevel"/>
    <w:tmpl w:val="69EAD422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42648C"/>
    <w:multiLevelType w:val="hybridMultilevel"/>
    <w:tmpl w:val="1BDC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7FA8"/>
    <w:multiLevelType w:val="hybridMultilevel"/>
    <w:tmpl w:val="5ED4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316FD"/>
    <w:multiLevelType w:val="hybridMultilevel"/>
    <w:tmpl w:val="5F06E9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E06611"/>
    <w:multiLevelType w:val="hybridMultilevel"/>
    <w:tmpl w:val="B12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91A24"/>
    <w:multiLevelType w:val="hybridMultilevel"/>
    <w:tmpl w:val="03E013B8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6277E"/>
    <w:multiLevelType w:val="hybridMultilevel"/>
    <w:tmpl w:val="8196C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F77F1"/>
    <w:multiLevelType w:val="hybridMultilevel"/>
    <w:tmpl w:val="36AA8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06DB4"/>
    <w:multiLevelType w:val="hybridMultilevel"/>
    <w:tmpl w:val="CE7C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EA7A63"/>
    <w:multiLevelType w:val="hybridMultilevel"/>
    <w:tmpl w:val="12FEF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57FB6F9A"/>
    <w:multiLevelType w:val="hybridMultilevel"/>
    <w:tmpl w:val="906E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B04EC"/>
    <w:multiLevelType w:val="hybridMultilevel"/>
    <w:tmpl w:val="487AD9F6"/>
    <w:lvl w:ilvl="0" w:tplc="0C1C14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B2C6824"/>
    <w:multiLevelType w:val="hybridMultilevel"/>
    <w:tmpl w:val="F3EA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72D7F"/>
    <w:multiLevelType w:val="hybridMultilevel"/>
    <w:tmpl w:val="21D41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B35B3"/>
    <w:multiLevelType w:val="hybridMultilevel"/>
    <w:tmpl w:val="D97AC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81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6E22B4"/>
    <w:multiLevelType w:val="hybridMultilevel"/>
    <w:tmpl w:val="B76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61FE8"/>
    <w:multiLevelType w:val="hybridMultilevel"/>
    <w:tmpl w:val="6392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30D24"/>
    <w:multiLevelType w:val="hybridMultilevel"/>
    <w:tmpl w:val="A298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B71AE"/>
    <w:multiLevelType w:val="hybridMultilevel"/>
    <w:tmpl w:val="743CBB7C"/>
    <w:lvl w:ilvl="0" w:tplc="BF8044EC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BB3677"/>
    <w:multiLevelType w:val="multilevel"/>
    <w:tmpl w:val="51E06344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3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A09079E"/>
    <w:multiLevelType w:val="hybridMultilevel"/>
    <w:tmpl w:val="91A8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940C5"/>
    <w:multiLevelType w:val="hybridMultilevel"/>
    <w:tmpl w:val="36C2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20"/>
  </w:num>
  <w:num w:numId="11">
    <w:abstractNumId w:val="13"/>
  </w:num>
  <w:num w:numId="12">
    <w:abstractNumId w:val="19"/>
  </w:num>
  <w:num w:numId="13">
    <w:abstractNumId w:val="12"/>
  </w:num>
  <w:num w:numId="14">
    <w:abstractNumId w:val="23"/>
  </w:num>
  <w:num w:numId="15">
    <w:abstractNumId w:val="6"/>
  </w:num>
  <w:num w:numId="16">
    <w:abstractNumId w:val="24"/>
  </w:num>
  <w:num w:numId="17">
    <w:abstractNumId w:val="18"/>
  </w:num>
  <w:num w:numId="18">
    <w:abstractNumId w:val="3"/>
  </w:num>
  <w:num w:numId="19">
    <w:abstractNumId w:val="21"/>
  </w:num>
  <w:num w:numId="20">
    <w:abstractNumId w:val="22"/>
  </w:num>
  <w:num w:numId="21">
    <w:abstractNumId w:val="14"/>
  </w:num>
  <w:num w:numId="22">
    <w:abstractNumId w:val="1"/>
  </w:num>
  <w:num w:numId="23">
    <w:abstractNumId w:val="0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875"/>
    <w:rsid w:val="000A4F38"/>
    <w:rsid w:val="000A5AF7"/>
    <w:rsid w:val="000B35B4"/>
    <w:rsid w:val="00167926"/>
    <w:rsid w:val="002B357B"/>
    <w:rsid w:val="002F4012"/>
    <w:rsid w:val="002F5407"/>
    <w:rsid w:val="00350E04"/>
    <w:rsid w:val="00364CE4"/>
    <w:rsid w:val="0038658D"/>
    <w:rsid w:val="003A7B2A"/>
    <w:rsid w:val="003B3EF6"/>
    <w:rsid w:val="00485B1F"/>
    <w:rsid w:val="004C08EE"/>
    <w:rsid w:val="004D65C3"/>
    <w:rsid w:val="004D7A7C"/>
    <w:rsid w:val="00505CBD"/>
    <w:rsid w:val="005C0F46"/>
    <w:rsid w:val="005C1B8B"/>
    <w:rsid w:val="005D1E77"/>
    <w:rsid w:val="005D341A"/>
    <w:rsid w:val="00625D7C"/>
    <w:rsid w:val="006A16D0"/>
    <w:rsid w:val="007548AD"/>
    <w:rsid w:val="007558D5"/>
    <w:rsid w:val="00755AF3"/>
    <w:rsid w:val="00776B3C"/>
    <w:rsid w:val="00776D5A"/>
    <w:rsid w:val="00782D6C"/>
    <w:rsid w:val="007C6B83"/>
    <w:rsid w:val="008067AC"/>
    <w:rsid w:val="0081409C"/>
    <w:rsid w:val="008467B4"/>
    <w:rsid w:val="00950875"/>
    <w:rsid w:val="00990085"/>
    <w:rsid w:val="0099675B"/>
    <w:rsid w:val="009970B6"/>
    <w:rsid w:val="009C0496"/>
    <w:rsid w:val="009F1095"/>
    <w:rsid w:val="00A869DE"/>
    <w:rsid w:val="00AA5BFA"/>
    <w:rsid w:val="00AB6662"/>
    <w:rsid w:val="00AD3DDF"/>
    <w:rsid w:val="00AE1D06"/>
    <w:rsid w:val="00B67A22"/>
    <w:rsid w:val="00BB1D73"/>
    <w:rsid w:val="00C11A20"/>
    <w:rsid w:val="00C80D8C"/>
    <w:rsid w:val="00CD67FE"/>
    <w:rsid w:val="00D41AB3"/>
    <w:rsid w:val="00D9561D"/>
    <w:rsid w:val="00D958C2"/>
    <w:rsid w:val="00DB2D9A"/>
    <w:rsid w:val="00DF3776"/>
    <w:rsid w:val="00E05D21"/>
    <w:rsid w:val="00E37217"/>
    <w:rsid w:val="00E550A5"/>
    <w:rsid w:val="00E969CF"/>
    <w:rsid w:val="00F33D1C"/>
    <w:rsid w:val="00F56519"/>
    <w:rsid w:val="00F56D05"/>
    <w:rsid w:val="00F63872"/>
    <w:rsid w:val="00F95B70"/>
    <w:rsid w:val="00F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50875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95087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2c48">
    <w:name w:val="c2 c48"/>
    <w:basedOn w:val="a"/>
    <w:uiPriority w:val="99"/>
    <w:rsid w:val="00950875"/>
    <w:pPr>
      <w:spacing w:before="100" w:beforeAutospacing="1" w:after="100" w:afterAutospacing="1"/>
    </w:pPr>
  </w:style>
  <w:style w:type="paragraph" w:customStyle="1" w:styleId="c0c16">
    <w:name w:val="c0 c16"/>
    <w:basedOn w:val="a"/>
    <w:uiPriority w:val="99"/>
    <w:rsid w:val="00950875"/>
    <w:pPr>
      <w:spacing w:before="100" w:beforeAutospacing="1" w:after="100" w:afterAutospacing="1"/>
    </w:pPr>
  </w:style>
  <w:style w:type="character" w:customStyle="1" w:styleId="c4">
    <w:name w:val="c4"/>
    <w:basedOn w:val="a0"/>
    <w:rsid w:val="00950875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950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50875"/>
    <w:rPr>
      <w:color w:val="0000FF" w:themeColor="hyperlink"/>
      <w:u w:val="single"/>
    </w:rPr>
  </w:style>
  <w:style w:type="paragraph" w:customStyle="1" w:styleId="c10">
    <w:name w:val="c10"/>
    <w:basedOn w:val="a"/>
    <w:rsid w:val="00950875"/>
    <w:pPr>
      <w:spacing w:before="100" w:beforeAutospacing="1" w:after="100" w:afterAutospacing="1"/>
    </w:pPr>
  </w:style>
  <w:style w:type="character" w:customStyle="1" w:styleId="c15">
    <w:name w:val="c15"/>
    <w:basedOn w:val="a0"/>
    <w:rsid w:val="00950875"/>
  </w:style>
  <w:style w:type="paragraph" w:customStyle="1" w:styleId="c6">
    <w:name w:val="c6"/>
    <w:basedOn w:val="a"/>
    <w:rsid w:val="00950875"/>
    <w:pPr>
      <w:spacing w:before="100" w:beforeAutospacing="1" w:after="100" w:afterAutospacing="1"/>
    </w:pPr>
  </w:style>
  <w:style w:type="character" w:customStyle="1" w:styleId="c1">
    <w:name w:val="c1"/>
    <w:basedOn w:val="a0"/>
    <w:rsid w:val="00950875"/>
  </w:style>
  <w:style w:type="paragraph" w:customStyle="1" w:styleId="c3">
    <w:name w:val="c3"/>
    <w:basedOn w:val="a"/>
    <w:rsid w:val="00950875"/>
    <w:pPr>
      <w:spacing w:before="100" w:beforeAutospacing="1" w:after="100" w:afterAutospacing="1"/>
    </w:pPr>
  </w:style>
  <w:style w:type="paragraph" w:customStyle="1" w:styleId="c13">
    <w:name w:val="c13"/>
    <w:basedOn w:val="a"/>
    <w:rsid w:val="00950875"/>
    <w:pPr>
      <w:spacing w:before="100" w:beforeAutospacing="1" w:after="100" w:afterAutospacing="1"/>
    </w:pPr>
  </w:style>
  <w:style w:type="character" w:customStyle="1" w:styleId="c19">
    <w:name w:val="c19"/>
    <w:basedOn w:val="a0"/>
    <w:rsid w:val="00950875"/>
  </w:style>
  <w:style w:type="character" w:customStyle="1" w:styleId="c20">
    <w:name w:val="c20"/>
    <w:basedOn w:val="a0"/>
    <w:rsid w:val="00950875"/>
  </w:style>
  <w:style w:type="character" w:customStyle="1" w:styleId="a4">
    <w:name w:val="Без интервала Знак"/>
    <w:basedOn w:val="a0"/>
    <w:link w:val="a3"/>
    <w:locked/>
    <w:rsid w:val="006A16D0"/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990085"/>
  </w:style>
  <w:style w:type="character" w:customStyle="1" w:styleId="c24">
    <w:name w:val="c24"/>
    <w:basedOn w:val="a0"/>
    <w:rsid w:val="00990085"/>
  </w:style>
  <w:style w:type="paragraph" w:styleId="a9">
    <w:name w:val="Balloon Text"/>
    <w:basedOn w:val="a"/>
    <w:link w:val="aa"/>
    <w:uiPriority w:val="99"/>
    <w:semiHidden/>
    <w:unhideWhenUsed/>
    <w:rsid w:val="00CD6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7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D9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1.jpeg"/><Relationship Id="rId5" Type="http://schemas.openxmlformats.org/officeDocument/2006/relationships/hyperlink" Target="https://sh-prv.edu.yar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Exce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80;&#1089;&#1090;%20Microsoft%20Exc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6;&#1077;&#1090;&#1089;&#1082;&#1080;&#1081;%20&#1089;&#1072;&#1076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Лист3!$A$113:$B$113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Лист3!$C$112:$H$112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Лист3!$C$113:$H$113</c:f>
              <c:numCache>
                <c:formatCode>0%</c:formatCode>
                <c:ptCount val="6"/>
                <c:pt idx="0">
                  <c:v>0.16000000000000023</c:v>
                </c:pt>
                <c:pt idx="1">
                  <c:v>6.000000000000015E-2</c:v>
                </c:pt>
                <c:pt idx="2">
                  <c:v>0.37000000000000038</c:v>
                </c:pt>
                <c:pt idx="3">
                  <c:v>3.0000000000000082E-2</c:v>
                </c:pt>
                <c:pt idx="4">
                  <c:v>0.47000000000000008</c:v>
                </c:pt>
                <c:pt idx="5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Лист3!$A$114:$B$114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Лист3!$C$112:$H$112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Лист3!$C$114:$H$114</c:f>
              <c:numCache>
                <c:formatCode>0%</c:formatCode>
                <c:ptCount val="6"/>
                <c:pt idx="0">
                  <c:v>0.27</c:v>
                </c:pt>
                <c:pt idx="1">
                  <c:v>6.000000000000015E-2</c:v>
                </c:pt>
                <c:pt idx="2">
                  <c:v>0.37000000000000038</c:v>
                </c:pt>
                <c:pt idx="3">
                  <c:v>0.30000000000000032</c:v>
                </c:pt>
                <c:pt idx="4">
                  <c:v>0.36000000000000032</c:v>
                </c:pt>
                <c:pt idx="5">
                  <c:v>0.64000000000000279</c:v>
                </c:pt>
              </c:numCache>
            </c:numRef>
          </c:val>
        </c:ser>
        <c:ser>
          <c:idx val="2"/>
          <c:order val="2"/>
          <c:tx>
            <c:strRef>
              <c:f>Лист3!$A$115:$B$115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Лист3!$C$112:$H$112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Лист3!$C$115:$H$115</c:f>
              <c:numCache>
                <c:formatCode>0%</c:formatCode>
                <c:ptCount val="6"/>
                <c:pt idx="0">
                  <c:v>0.4</c:v>
                </c:pt>
                <c:pt idx="1">
                  <c:v>0.17</c:v>
                </c:pt>
                <c:pt idx="2">
                  <c:v>0.30000000000000032</c:v>
                </c:pt>
                <c:pt idx="3">
                  <c:v>0.17</c:v>
                </c:pt>
                <c:pt idx="4">
                  <c:v>0.30000000000000032</c:v>
                </c:pt>
                <c:pt idx="5">
                  <c:v>0.66000000000000314</c:v>
                </c:pt>
              </c:numCache>
            </c:numRef>
          </c:val>
        </c:ser>
        <c:ser>
          <c:idx val="3"/>
          <c:order val="3"/>
          <c:tx>
            <c:strRef>
              <c:f>Лист3!$A$116:$B$116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cat>
            <c:strRef>
              <c:f>Лист3!$C$112:$H$112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Лист3!$C$116:$H$116</c:f>
              <c:numCache>
                <c:formatCode>0%</c:formatCode>
                <c:ptCount val="6"/>
                <c:pt idx="0">
                  <c:v>0.42000000000000032</c:v>
                </c:pt>
                <c:pt idx="1">
                  <c:v>0.25</c:v>
                </c:pt>
                <c:pt idx="2">
                  <c:v>0.38000000000000139</c:v>
                </c:pt>
                <c:pt idx="3">
                  <c:v>0.27</c:v>
                </c:pt>
                <c:pt idx="4">
                  <c:v>0.2</c:v>
                </c:pt>
                <c:pt idx="5">
                  <c:v>0.48000000000000032</c:v>
                </c:pt>
              </c:numCache>
            </c:numRef>
          </c:val>
        </c:ser>
        <c:ser>
          <c:idx val="4"/>
          <c:order val="4"/>
          <c:tx>
            <c:strRef>
              <c:f>Лист3!$A$117:$B$117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Лист3!$C$112:$H$112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Лист3!$C$117:$H$117</c:f>
              <c:numCache>
                <c:formatCode>0%</c:formatCode>
                <c:ptCount val="6"/>
                <c:pt idx="0">
                  <c:v>0.34000000000000058</c:v>
                </c:pt>
                <c:pt idx="1">
                  <c:v>0.1</c:v>
                </c:pt>
                <c:pt idx="2">
                  <c:v>0.43000000000000038</c:v>
                </c:pt>
                <c:pt idx="3">
                  <c:v>0.33000000000000157</c:v>
                </c:pt>
                <c:pt idx="4">
                  <c:v>0.23</c:v>
                </c:pt>
                <c:pt idx="5">
                  <c:v>0.56999999999999995</c:v>
                </c:pt>
              </c:numCache>
            </c:numRef>
          </c:val>
        </c:ser>
        <c:axId val="65394560"/>
        <c:axId val="65396096"/>
      </c:barChart>
      <c:catAx>
        <c:axId val="65394560"/>
        <c:scaling>
          <c:orientation val="minMax"/>
        </c:scaling>
        <c:axPos val="b"/>
        <c:tickLblPos val="nextTo"/>
        <c:crossAx val="65396096"/>
        <c:crosses val="autoZero"/>
        <c:auto val="1"/>
        <c:lblAlgn val="ctr"/>
        <c:lblOffset val="100"/>
      </c:catAx>
      <c:valAx>
        <c:axId val="65396096"/>
        <c:scaling>
          <c:orientation val="minMax"/>
        </c:scaling>
        <c:axPos val="l"/>
        <c:majorGridlines/>
        <c:numFmt formatCode="0%" sourceLinked="1"/>
        <c:tickLblPos val="nextTo"/>
        <c:crossAx val="65394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Лист3!$A$130:$B$130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Лист3!$C$129:$H$129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Лист3!$C$130:$H$130</c:f>
              <c:numCache>
                <c:formatCode>0%</c:formatCode>
                <c:ptCount val="6"/>
                <c:pt idx="0">
                  <c:v>7.0000000000000021E-2</c:v>
                </c:pt>
                <c:pt idx="1">
                  <c:v>0</c:v>
                </c:pt>
                <c:pt idx="2">
                  <c:v>0.23</c:v>
                </c:pt>
                <c:pt idx="3">
                  <c:v>0.2</c:v>
                </c:pt>
                <c:pt idx="4">
                  <c:v>0.70000000000000062</c:v>
                </c:pt>
                <c:pt idx="5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Лист3!$A$131:$B$131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Лист3!$C$129:$H$129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Лист3!$C$131:$H$131</c:f>
              <c:numCache>
                <c:formatCode>0%</c:formatCode>
                <c:ptCount val="6"/>
                <c:pt idx="0">
                  <c:v>0.1</c:v>
                </c:pt>
                <c:pt idx="1">
                  <c:v>0</c:v>
                </c:pt>
                <c:pt idx="2">
                  <c:v>0.30000000000000032</c:v>
                </c:pt>
                <c:pt idx="3">
                  <c:v>0.4</c:v>
                </c:pt>
                <c:pt idx="4">
                  <c:v>0.60000000000000064</c:v>
                </c:pt>
                <c:pt idx="5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Лист3!$A$132:$B$132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Лист3!$C$129:$H$129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Лист3!$C$132:$H$132</c:f>
              <c:numCache>
                <c:formatCode>0%</c:formatCode>
                <c:ptCount val="6"/>
                <c:pt idx="0">
                  <c:v>0.2</c:v>
                </c:pt>
                <c:pt idx="1">
                  <c:v>0.15000000000000024</c:v>
                </c:pt>
                <c:pt idx="2">
                  <c:v>0.2</c:v>
                </c:pt>
                <c:pt idx="3">
                  <c:v>0.25</c:v>
                </c:pt>
                <c:pt idx="4">
                  <c:v>0.60000000000000064</c:v>
                </c:pt>
                <c:pt idx="5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Лист3!$A$133:$B$133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cat>
            <c:strRef>
              <c:f>Лист3!$C$129:$H$129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Лист3!$C$133:$H$133</c:f>
              <c:numCache>
                <c:formatCode>0%</c:formatCode>
                <c:ptCount val="6"/>
                <c:pt idx="0">
                  <c:v>8.0000000000000043E-2</c:v>
                </c:pt>
                <c:pt idx="1">
                  <c:v>0</c:v>
                </c:pt>
                <c:pt idx="2">
                  <c:v>0.35000000000000031</c:v>
                </c:pt>
                <c:pt idx="3">
                  <c:v>0.30000000000000032</c:v>
                </c:pt>
                <c:pt idx="4">
                  <c:v>0.56999999999999995</c:v>
                </c:pt>
                <c:pt idx="5">
                  <c:v>0.70000000000000062</c:v>
                </c:pt>
              </c:numCache>
            </c:numRef>
          </c:val>
        </c:ser>
        <c:ser>
          <c:idx val="4"/>
          <c:order val="4"/>
          <c:tx>
            <c:strRef>
              <c:f>Лист3!$A$134:$B$134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Лист3!$C$129:$H$129</c:f>
              <c:strCache>
                <c:ptCount val="6"/>
                <c:pt idx="0">
                  <c:v>н.у.к.18</c:v>
                </c:pt>
                <c:pt idx="1">
                  <c:v>н.у.к.19</c:v>
                </c:pt>
                <c:pt idx="2">
                  <c:v>с.у.к.18</c:v>
                </c:pt>
                <c:pt idx="3">
                  <c:v>с.у.к.19</c:v>
                </c:pt>
                <c:pt idx="4">
                  <c:v>в.к.к.18</c:v>
                </c:pt>
                <c:pt idx="5">
                  <c:v>в.у.к.19</c:v>
                </c:pt>
              </c:strCache>
            </c:strRef>
          </c:cat>
          <c:val>
            <c:numRef>
              <c:f>Лист3!$C$134:$H$134</c:f>
              <c:numCache>
                <c:formatCode>0%</c:formatCode>
                <c:ptCount val="6"/>
                <c:pt idx="0">
                  <c:v>6.0000000000000032E-2</c:v>
                </c:pt>
                <c:pt idx="1">
                  <c:v>0</c:v>
                </c:pt>
                <c:pt idx="2">
                  <c:v>0.34</c:v>
                </c:pt>
                <c:pt idx="3">
                  <c:v>0.4</c:v>
                </c:pt>
                <c:pt idx="4">
                  <c:v>0.60000000000000064</c:v>
                </c:pt>
                <c:pt idx="5">
                  <c:v>0.60000000000000064</c:v>
                </c:pt>
              </c:numCache>
            </c:numRef>
          </c:val>
        </c:ser>
        <c:axId val="65441152"/>
        <c:axId val="65795200"/>
      </c:barChart>
      <c:catAx>
        <c:axId val="65441152"/>
        <c:scaling>
          <c:orientation val="minMax"/>
        </c:scaling>
        <c:axPos val="b"/>
        <c:tickLblPos val="nextTo"/>
        <c:crossAx val="65795200"/>
        <c:crosses val="autoZero"/>
        <c:auto val="1"/>
        <c:lblAlgn val="ctr"/>
        <c:lblOffset val="100"/>
      </c:catAx>
      <c:valAx>
        <c:axId val="65795200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65441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Лист1!$F$51</c:f>
              <c:strCache>
                <c:ptCount val="1"/>
                <c:pt idx="0">
                  <c:v>18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Лист1!$F$52:$F$58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Лист1!$G$51</c:f>
              <c:strCache>
                <c:ptCount val="1"/>
                <c:pt idx="0">
                  <c:v>19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Лист1!$G$52:$G$58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Лист1!$H$51</c:f>
              <c:strCache>
                <c:ptCount val="1"/>
                <c:pt idx="0">
                  <c:v>18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Лист1!$H$52:$H$58</c:f>
              <c:numCache>
                <c:formatCode>0%</c:formatCode>
                <c:ptCount val="7"/>
                <c:pt idx="0">
                  <c:v>0.25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Лист1!$I$51</c:f>
              <c:strCache>
                <c:ptCount val="1"/>
                <c:pt idx="0">
                  <c:v>19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Лист1!$I$52:$I$58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Лист1!$J$51</c:f>
              <c:strCache>
                <c:ptCount val="1"/>
                <c:pt idx="0">
                  <c:v>18 в.у.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Лист1!$J$52:$J$58</c:f>
              <c:numCache>
                <c:formatCode>0%</c:formatCode>
                <c:ptCount val="7"/>
                <c:pt idx="0">
                  <c:v>0.75000000000000178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Лист1!$K$51</c:f>
              <c:strCache>
                <c:ptCount val="1"/>
                <c:pt idx="0">
                  <c:v>19 в.у.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Лист1!$K$52:$K$58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65836928"/>
        <c:axId val="65838464"/>
      </c:barChart>
      <c:catAx>
        <c:axId val="65836928"/>
        <c:scaling>
          <c:orientation val="minMax"/>
        </c:scaling>
        <c:axPos val="b"/>
        <c:tickLblPos val="nextTo"/>
        <c:crossAx val="65838464"/>
        <c:crosses val="autoZero"/>
        <c:auto val="1"/>
        <c:lblAlgn val="ctr"/>
        <c:lblOffset val="100"/>
      </c:catAx>
      <c:valAx>
        <c:axId val="65838464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65836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Лист1!$F$1</c:f>
              <c:strCache>
                <c:ptCount val="1"/>
                <c:pt idx="0">
                  <c:v>18  н.у</c:v>
                </c:pt>
              </c:strCache>
            </c:strRef>
          </c:tx>
          <c:cat>
            <c:strRef>
              <c:f>Лист1!$A$2:$E$8</c:f>
              <c:strCache>
                <c:ptCount val="7"/>
                <c:pt idx="0">
                  <c:v> 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35</c:v>
                </c:pt>
                <c:pt idx="1">
                  <c:v>40</c:v>
                </c:pt>
                <c:pt idx="2">
                  <c:v>0</c:v>
                </c:pt>
                <c:pt idx="3">
                  <c:v>60</c:v>
                </c:pt>
                <c:pt idx="4">
                  <c:v>60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Лист1!$G$1</c:f>
              <c:strCache>
                <c:ptCount val="1"/>
                <c:pt idx="0">
                  <c:v>19 н.у.</c:v>
                </c:pt>
              </c:strCache>
            </c:strRef>
          </c:tx>
          <c:cat>
            <c:strRef>
              <c:f>Лист1!$A$2:$E$8</c:f>
              <c:strCache>
                <c:ptCount val="7"/>
                <c:pt idx="0">
                  <c:v> 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0</c:v>
                </c:pt>
                <c:pt idx="3">
                  <c:v>20</c:v>
                </c:pt>
                <c:pt idx="4">
                  <c:v>20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Лист1!$H$1</c:f>
              <c:strCache>
                <c:ptCount val="1"/>
                <c:pt idx="0">
                  <c:v>18 с.у</c:v>
                </c:pt>
              </c:strCache>
            </c:strRef>
          </c:tx>
          <c:cat>
            <c:strRef>
              <c:f>Лист1!$A$2:$E$8</c:f>
              <c:strCache>
                <c:ptCount val="7"/>
                <c:pt idx="0">
                  <c:v> 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50</c:v>
                </c:pt>
                <c:pt idx="1">
                  <c:v>40</c:v>
                </c:pt>
                <c:pt idx="2">
                  <c:v>70</c:v>
                </c:pt>
                <c:pt idx="3">
                  <c:v>40</c:v>
                </c:pt>
                <c:pt idx="4">
                  <c:v>30</c:v>
                </c:pt>
                <c:pt idx="5">
                  <c:v>45</c:v>
                </c:pt>
                <c:pt idx="6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Лист1!$I$1</c:f>
              <c:strCache>
                <c:ptCount val="1"/>
                <c:pt idx="0">
                  <c:v>19 с. у</c:v>
                </c:pt>
              </c:strCache>
            </c:strRef>
          </c:tx>
          <c:cat>
            <c:strRef>
              <c:f>Лист1!$A$2:$E$8</c:f>
              <c:strCache>
                <c:ptCount val="7"/>
                <c:pt idx="0">
                  <c:v> 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  <c:pt idx="0">
                  <c:v>65</c:v>
                </c:pt>
                <c:pt idx="1">
                  <c:v>50</c:v>
                </c:pt>
                <c:pt idx="2">
                  <c:v>30</c:v>
                </c:pt>
                <c:pt idx="3">
                  <c:v>60</c:v>
                </c:pt>
                <c:pt idx="4">
                  <c:v>50</c:v>
                </c:pt>
                <c:pt idx="5">
                  <c:v>37</c:v>
                </c:pt>
                <c:pt idx="6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Лист1!$J$1</c:f>
              <c:strCache>
                <c:ptCount val="1"/>
                <c:pt idx="0">
                  <c:v>18 в.у.</c:v>
                </c:pt>
              </c:strCache>
            </c:strRef>
          </c:tx>
          <c:cat>
            <c:strRef>
              <c:f>Лист1!$A$2:$E$8</c:f>
              <c:strCache>
                <c:ptCount val="7"/>
                <c:pt idx="0">
                  <c:v> 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Лист1!$J$2:$J$8</c:f>
              <c:numCache>
                <c:formatCode>General</c:formatCode>
                <c:ptCount val="7"/>
                <c:pt idx="0">
                  <c:v>15</c:v>
                </c:pt>
                <c:pt idx="1">
                  <c:v>20</c:v>
                </c:pt>
                <c:pt idx="2">
                  <c:v>30</c:v>
                </c:pt>
                <c:pt idx="3">
                  <c:v>0</c:v>
                </c:pt>
                <c:pt idx="4">
                  <c:v>10</c:v>
                </c:pt>
                <c:pt idx="5">
                  <c:v>55</c:v>
                </c:pt>
                <c:pt idx="6">
                  <c:v>67</c:v>
                </c:pt>
              </c:numCache>
            </c:numRef>
          </c:val>
        </c:ser>
        <c:ser>
          <c:idx val="5"/>
          <c:order val="5"/>
          <c:tx>
            <c:strRef>
              <c:f>Лист1!$K$1</c:f>
              <c:strCache>
                <c:ptCount val="1"/>
                <c:pt idx="0">
                  <c:v>19 в.у.</c:v>
                </c:pt>
              </c:strCache>
            </c:strRef>
          </c:tx>
          <c:cat>
            <c:strRef>
              <c:f>Лист1!$A$2:$E$8</c:f>
              <c:strCache>
                <c:ptCount val="7"/>
                <c:pt idx="0">
                  <c:v> 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Лист1!$K$2:$K$8</c:f>
              <c:numCache>
                <c:formatCode>General</c:formatCode>
                <c:ptCount val="7"/>
                <c:pt idx="0">
                  <c:v>30</c:v>
                </c:pt>
                <c:pt idx="1">
                  <c:v>40</c:v>
                </c:pt>
                <c:pt idx="2">
                  <c:v>70</c:v>
                </c:pt>
                <c:pt idx="3">
                  <c:v>20</c:v>
                </c:pt>
                <c:pt idx="4">
                  <c:v>30</c:v>
                </c:pt>
                <c:pt idx="5">
                  <c:v>63</c:v>
                </c:pt>
                <c:pt idx="6">
                  <c:v>81</c:v>
                </c:pt>
              </c:numCache>
            </c:numRef>
          </c:val>
        </c:ser>
        <c:axId val="65876352"/>
        <c:axId val="65877888"/>
      </c:barChart>
      <c:catAx>
        <c:axId val="65876352"/>
        <c:scaling>
          <c:orientation val="minMax"/>
        </c:scaling>
        <c:axPos val="b"/>
        <c:tickLblPos val="nextTo"/>
        <c:crossAx val="65877888"/>
        <c:crosses val="autoZero"/>
        <c:auto val="1"/>
        <c:lblAlgn val="ctr"/>
        <c:lblOffset val="100"/>
      </c:catAx>
      <c:valAx>
        <c:axId val="6587788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5876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Лист1!$F$23</c:f>
              <c:strCache>
                <c:ptCount val="1"/>
                <c:pt idx="0">
                  <c:v>18 н.у</c:v>
                </c:pt>
              </c:strCache>
            </c:strRef>
          </c:tx>
          <c:cat>
            <c:strRef>
              <c:f>Лист1!$A$24:$E$30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Лист1!$F$24:$F$30</c:f>
              <c:numCache>
                <c:formatCode>General</c:formatCode>
                <c:ptCount val="7"/>
                <c:pt idx="0">
                  <c:v>31.25</c:v>
                </c:pt>
                <c:pt idx="1">
                  <c:v>12.5</c:v>
                </c:pt>
                <c:pt idx="2">
                  <c:v>0</c:v>
                </c:pt>
                <c:pt idx="3">
                  <c:v>12.5</c:v>
                </c:pt>
                <c:pt idx="4">
                  <c:v>12.5</c:v>
                </c:pt>
                <c:pt idx="5">
                  <c:v>0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Лист1!$G$23</c:f>
              <c:strCache>
                <c:ptCount val="1"/>
                <c:pt idx="0">
                  <c:v>19 н.у.</c:v>
                </c:pt>
              </c:strCache>
            </c:strRef>
          </c:tx>
          <c:cat>
            <c:strRef>
              <c:f>Лист1!$A$24:$E$30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Лист1!$G$24:$G$30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Лист1!$H$23</c:f>
              <c:strCache>
                <c:ptCount val="1"/>
                <c:pt idx="0">
                  <c:v>18 с.у.</c:v>
                </c:pt>
              </c:strCache>
            </c:strRef>
          </c:tx>
          <c:cat>
            <c:strRef>
              <c:f>Лист1!$A$24:$E$30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Лист1!$H$24:$H$30</c:f>
              <c:numCache>
                <c:formatCode>General</c:formatCode>
                <c:ptCount val="7"/>
                <c:pt idx="0">
                  <c:v>31.25</c:v>
                </c:pt>
                <c:pt idx="1">
                  <c:v>37.5</c:v>
                </c:pt>
                <c:pt idx="2">
                  <c:v>0</c:v>
                </c:pt>
                <c:pt idx="3">
                  <c:v>50</c:v>
                </c:pt>
                <c:pt idx="4">
                  <c:v>62.5</c:v>
                </c:pt>
                <c:pt idx="5">
                  <c:v>37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Лист1!$I$23</c:f>
              <c:strCache>
                <c:ptCount val="1"/>
                <c:pt idx="0">
                  <c:v>19 с.у.</c:v>
                </c:pt>
              </c:strCache>
            </c:strRef>
          </c:tx>
          <c:cat>
            <c:strRef>
              <c:f>Лист1!$A$24:$E$30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Лист1!$I$24:$I$30</c:f>
              <c:numCache>
                <c:formatCode>General</c:formatCode>
                <c:ptCount val="7"/>
                <c:pt idx="0">
                  <c:v>56.25</c:v>
                </c:pt>
                <c:pt idx="1">
                  <c:v>25</c:v>
                </c:pt>
                <c:pt idx="2">
                  <c:v>0</c:v>
                </c:pt>
                <c:pt idx="3">
                  <c:v>50</c:v>
                </c:pt>
                <c:pt idx="4">
                  <c:v>75</c:v>
                </c:pt>
                <c:pt idx="5">
                  <c:v>15</c:v>
                </c:pt>
                <c:pt idx="6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Лист1!$J$23</c:f>
              <c:strCache>
                <c:ptCount val="1"/>
                <c:pt idx="0">
                  <c:v>18 в.у.</c:v>
                </c:pt>
              </c:strCache>
            </c:strRef>
          </c:tx>
          <c:cat>
            <c:strRef>
              <c:f>Лист1!$A$24:$E$30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Лист1!$J$24:$J$30</c:f>
              <c:numCache>
                <c:formatCode>General</c:formatCode>
                <c:ptCount val="7"/>
                <c:pt idx="0">
                  <c:v>37.5</c:v>
                </c:pt>
                <c:pt idx="1">
                  <c:v>50</c:v>
                </c:pt>
                <c:pt idx="2">
                  <c:v>100</c:v>
                </c:pt>
                <c:pt idx="3">
                  <c:v>37.5</c:v>
                </c:pt>
                <c:pt idx="4">
                  <c:v>25</c:v>
                </c:pt>
                <c:pt idx="5">
                  <c:v>63</c:v>
                </c:pt>
                <c:pt idx="6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Лист1!$K$23</c:f>
              <c:strCache>
                <c:ptCount val="1"/>
                <c:pt idx="0">
                  <c:v>19 в.у.</c:v>
                </c:pt>
              </c:strCache>
            </c:strRef>
          </c:tx>
          <c:cat>
            <c:strRef>
              <c:f>Лист1!$A$24:$E$30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Лист1!$K$24:$K$30</c:f>
              <c:numCache>
                <c:formatCode>General</c:formatCode>
                <c:ptCount val="7"/>
                <c:pt idx="0">
                  <c:v>43.75</c:v>
                </c:pt>
                <c:pt idx="1">
                  <c:v>75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85</c:v>
                </c:pt>
                <c:pt idx="6">
                  <c:v>89</c:v>
                </c:pt>
              </c:numCache>
            </c:numRef>
          </c:val>
        </c:ser>
        <c:axId val="65915136"/>
        <c:axId val="76636160"/>
      </c:barChart>
      <c:catAx>
        <c:axId val="65915136"/>
        <c:scaling>
          <c:orientation val="minMax"/>
        </c:scaling>
        <c:axPos val="b"/>
        <c:tickLblPos val="nextTo"/>
        <c:crossAx val="76636160"/>
        <c:crosses val="autoZero"/>
        <c:auto val="1"/>
        <c:lblAlgn val="ctr"/>
        <c:lblOffset val="100"/>
      </c:catAx>
      <c:valAx>
        <c:axId val="7663616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5915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26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28</cp:revision>
  <cp:lastPrinted>2020-04-14T09:32:00Z</cp:lastPrinted>
  <dcterms:created xsi:type="dcterms:W3CDTF">2019-03-11T10:07:00Z</dcterms:created>
  <dcterms:modified xsi:type="dcterms:W3CDTF">2020-04-14T19:20:00Z</dcterms:modified>
</cp:coreProperties>
</file>