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3" w:rsidRDefault="000E4E9C" w:rsidP="000E4E9C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E4E9C">
        <w:rPr>
          <w:rFonts w:ascii="Times New Roman" w:hAnsi="Times New Roman" w:cs="Times New Roman"/>
          <w:b/>
          <w:sz w:val="20"/>
          <w:szCs w:val="24"/>
        </w:rPr>
        <w:t xml:space="preserve">Отчет о работе региональной  площадки Первомайской средней школы по  теме </w:t>
      </w:r>
    </w:p>
    <w:p w:rsidR="000E4E9C" w:rsidRPr="000E4E9C" w:rsidRDefault="000E4E9C" w:rsidP="000E4E9C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E4E9C">
        <w:rPr>
          <w:rFonts w:ascii="Times New Roman" w:hAnsi="Times New Roman" w:cs="Times New Roman"/>
          <w:b/>
          <w:sz w:val="20"/>
          <w:szCs w:val="24"/>
        </w:rPr>
        <w:t>«Обучение</w:t>
      </w:r>
      <w:r w:rsidR="00401DE3">
        <w:rPr>
          <w:rFonts w:ascii="Times New Roman" w:hAnsi="Times New Roman" w:cs="Times New Roman"/>
          <w:b/>
          <w:sz w:val="20"/>
          <w:szCs w:val="24"/>
        </w:rPr>
        <w:t xml:space="preserve"> и воспитание </w:t>
      </w:r>
      <w:r w:rsidRPr="000E4E9C">
        <w:rPr>
          <w:rFonts w:ascii="Times New Roman" w:hAnsi="Times New Roman" w:cs="Times New Roman"/>
          <w:b/>
          <w:sz w:val="20"/>
          <w:szCs w:val="24"/>
        </w:rPr>
        <w:t xml:space="preserve"> в разновозрастных группах</w:t>
      </w:r>
      <w:r w:rsidR="00401DE3">
        <w:rPr>
          <w:rFonts w:ascii="Times New Roman" w:hAnsi="Times New Roman" w:cs="Times New Roman"/>
          <w:b/>
          <w:sz w:val="20"/>
          <w:szCs w:val="24"/>
        </w:rPr>
        <w:t>»</w:t>
      </w:r>
      <w:r w:rsidRPr="000E4E9C">
        <w:rPr>
          <w:rFonts w:ascii="Times New Roman" w:hAnsi="Times New Roman" w:cs="Times New Roman"/>
          <w:b/>
          <w:sz w:val="20"/>
          <w:szCs w:val="24"/>
        </w:rPr>
        <w:t xml:space="preserve"> за 2022 год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851"/>
        <w:gridCol w:w="3119"/>
        <w:gridCol w:w="1415"/>
        <w:gridCol w:w="1845"/>
        <w:gridCol w:w="3685"/>
      </w:tblGrid>
      <w:tr w:rsidR="000E4E9C" w:rsidRPr="000E4E9C" w:rsidTr="000E4E9C">
        <w:trPr>
          <w:trHeight w:val="9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Название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Форма участия</w:t>
            </w:r>
          </w:p>
        </w:tc>
      </w:tr>
      <w:tr w:rsidR="000E4E9C" w:rsidRPr="000E4E9C" w:rsidTr="000E4E9C">
        <w:trPr>
          <w:trHeight w:val="9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Детско-взрослое сообщество как фактор саморазвития субъектов образовательных отношений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01.02.2022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Михайлова Т. Г.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Кузнецова Н. М.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Золоткова М.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слушатели</w:t>
            </w:r>
          </w:p>
        </w:tc>
      </w:tr>
      <w:tr w:rsidR="000E4E9C" w:rsidRPr="000E4E9C" w:rsidTr="000E4E9C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76-я Международная научная конференция «Чтения Ушинского».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3-4 марта 2022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Грибкова О. А.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Виноградова Н. 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Выступления</w:t>
            </w:r>
          </w:p>
        </w:tc>
      </w:tr>
      <w:tr w:rsidR="000E4E9C" w:rsidRPr="000E4E9C" w:rsidTr="000E4E9C">
        <w:trPr>
          <w:trHeight w:val="92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«Детско-родительское сообщество «Растём вместе»: практика его развития в дошкольной разновозрастной группе»</w:t>
            </w:r>
          </w:p>
        </w:tc>
      </w:tr>
      <w:tr w:rsidR="000E4E9C" w:rsidRPr="000E4E9C" w:rsidTr="000E4E9C">
        <w:trPr>
          <w:trHeight w:val="92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«Семейный клуб «Корабль надежды» как средство развития взаимодействия педагогов и родителей»</w:t>
            </w:r>
          </w:p>
        </w:tc>
      </w:tr>
      <w:tr w:rsidR="000E4E9C" w:rsidRPr="000E4E9C" w:rsidTr="000E4E9C">
        <w:trPr>
          <w:trHeight w:val="92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Сальникова Е. В.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Дерунова И. 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«Организация деятельности разновозрастного объединения «Литературное краеведение»»</w:t>
            </w:r>
          </w:p>
        </w:tc>
      </w:tr>
      <w:tr w:rsidR="000E4E9C" w:rsidRPr="000E4E9C" w:rsidTr="000E4E9C">
        <w:trPr>
          <w:trHeight w:val="92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Савельева З. 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«Воспитание добра и милосердия у сельских школьников»</w:t>
            </w:r>
          </w:p>
        </w:tc>
      </w:tr>
      <w:tr w:rsidR="000E4E9C" w:rsidRPr="000E4E9C" w:rsidTr="000E4E9C">
        <w:trPr>
          <w:trHeight w:val="738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Кузнецова Н.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0E4E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«Организация деятельности творческого объединения «Радуга» </w:t>
            </w:r>
          </w:p>
        </w:tc>
      </w:tr>
      <w:tr w:rsidR="000E4E9C" w:rsidRPr="000E4E9C" w:rsidTr="000E4E9C">
        <w:trPr>
          <w:trHeight w:val="155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Международная научно-практическая конференция «Эффективные модели и практики организации дополнительного образования детей, проживающих в сельской  местности, в условиях цифровизации и глобального технологического обновления»</w:t>
            </w:r>
          </w:p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14-15 марта 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Кузнецова Н.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Педагогическое сопровождение исследований учащихся во внеурочной деятельности по биологии</w:t>
            </w:r>
          </w:p>
        </w:tc>
      </w:tr>
      <w:tr w:rsidR="000E4E9C" w:rsidRPr="000E4E9C" w:rsidTr="000E4E9C">
        <w:trPr>
          <w:trHeight w:val="98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Организация внеурочной деятельности младших школьников в рамках программы «Я — исследователь»</w:t>
            </w:r>
          </w:p>
        </w:tc>
      </w:tr>
      <w:tr w:rsidR="000E4E9C" w:rsidRPr="000E4E9C" w:rsidTr="000E4E9C">
        <w:trPr>
          <w:trHeight w:val="866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Михайлова Т.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Развитие функциональной грамотности детей на занятиях по внеурочной деятельности</w:t>
            </w:r>
          </w:p>
        </w:tc>
      </w:tr>
      <w:tr w:rsidR="000E4E9C" w:rsidRPr="000E4E9C" w:rsidTr="000E4E9C">
        <w:trPr>
          <w:trHeight w:val="866"/>
        </w:trPr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Сальникова Е. 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Организация деятельности разновозрастного объединения «Литературное краеведение</w:t>
            </w:r>
          </w:p>
        </w:tc>
      </w:tr>
      <w:tr w:rsidR="000E4E9C" w:rsidRPr="000E4E9C" w:rsidTr="000E4E9C">
        <w:trPr>
          <w:trHeight w:val="8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0E4E9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Презентация научной школы Л.В. Байбородовой.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28.03.2022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Т. А.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Михайлова Т. Г.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Кузнецова Н. М.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Золоткова М. Г.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8C43CF" w:rsidRDefault="008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CF">
              <w:rPr>
                <w:rFonts w:ascii="Times New Roman" w:hAnsi="Times New Roman" w:cs="Times New Roman"/>
                <w:sz w:val="20"/>
                <w:szCs w:val="24"/>
              </w:rPr>
              <w:t>Слушатели</w:t>
            </w:r>
          </w:p>
        </w:tc>
      </w:tr>
      <w:tr w:rsidR="000E4E9C" w:rsidRPr="000E4E9C" w:rsidTr="000E4E9C">
        <w:trPr>
          <w:trHeight w:val="8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E4E9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Семинар- консультация 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22.04.2022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Т. 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8C43CF" w:rsidRDefault="008C43CF">
            <w:pPr>
              <w:rPr>
                <w:rFonts w:ascii="Times New Roman" w:hAnsi="Times New Roman" w:cs="Times New Roman"/>
                <w:sz w:val="18"/>
              </w:rPr>
            </w:pPr>
            <w:r w:rsidRPr="008C43CF">
              <w:rPr>
                <w:rFonts w:ascii="Times New Roman" w:hAnsi="Times New Roman" w:cs="Times New Roman"/>
                <w:sz w:val="18"/>
              </w:rPr>
              <w:t>Презентация отчета о работе школы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7. 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Муниципальный семинар «Детско-взрослое сообщество как фактор саморазвития субъектов образовательных отношений»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26.04.2022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Т. 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Детско-взрослое сообщество в образовательном учреждении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Михайлова Т.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Создание детско-взрослых сообществ как вктора личностного и социального развития детей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Грибкова О. 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Детско-родительское сообщество «Растём вместе»: практика его развития в дошкольной разновозрастной группе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Семейный клуб «Корабль надежды»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Кузнецова Н.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Организация деятельности творческого объединения «Радуга»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Дерунова И. А.</w:t>
            </w:r>
          </w:p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Сальникова Е. 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Организация деятельности разновозрастного объединения «Литературное краеведение»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Савельева З. 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bCs/>
                <w:sz w:val="20"/>
                <w:szCs w:val="24"/>
              </w:rPr>
              <w:t>Воспитание добра и милосердия у сельских школьников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p1"/>
              <w:tabs>
                <w:tab w:val="left" w:pos="660"/>
              </w:tabs>
              <w:rPr>
                <w:sz w:val="20"/>
              </w:rPr>
            </w:pPr>
            <w:r w:rsidRPr="000E4E9C">
              <w:rPr>
                <w:sz w:val="20"/>
              </w:rPr>
              <w:t>Грибкова О. А.</w:t>
            </w:r>
          </w:p>
          <w:p w:rsidR="008C43CF" w:rsidRPr="000E4E9C" w:rsidRDefault="008C43CF">
            <w:pPr>
              <w:pStyle w:val="p1"/>
              <w:tabs>
                <w:tab w:val="left" w:pos="660"/>
              </w:tabs>
              <w:rPr>
                <w:sz w:val="20"/>
              </w:rPr>
            </w:pPr>
            <w:r w:rsidRPr="000E4E9C">
              <w:rPr>
                <w:sz w:val="20"/>
              </w:rPr>
              <w:t xml:space="preserve">Виноградова Н. В. </w:t>
            </w:r>
          </w:p>
          <w:p w:rsidR="008C43CF" w:rsidRPr="000E4E9C" w:rsidRDefault="008C43CF">
            <w:pPr>
              <w:pStyle w:val="p1"/>
              <w:tabs>
                <w:tab w:val="left" w:pos="660"/>
              </w:tabs>
              <w:rPr>
                <w:sz w:val="20"/>
              </w:rPr>
            </w:pPr>
            <w:r w:rsidRPr="000E4E9C">
              <w:rPr>
                <w:sz w:val="20"/>
              </w:rPr>
              <w:t>Нарышкина М. А.</w:t>
            </w:r>
          </w:p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Рогушкина Л. 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p1"/>
              <w:tabs>
                <w:tab w:val="left" w:pos="660"/>
              </w:tabs>
              <w:rPr>
                <w:sz w:val="20"/>
              </w:rPr>
            </w:pPr>
            <w:r w:rsidRPr="000E4E9C">
              <w:rPr>
                <w:sz w:val="20"/>
              </w:rPr>
              <w:t>Итоговое занятие проекта «Пасхальная радость». Группа дошкольного возраста</w:t>
            </w:r>
          </w:p>
        </w:tc>
      </w:tr>
      <w:tr w:rsidR="008C43CF" w:rsidRPr="000E4E9C" w:rsidTr="00AE49A1">
        <w:trPr>
          <w:trHeight w:val="866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Дерунова И. А.</w:t>
            </w:r>
          </w:p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Сальникова Е. В.</w:t>
            </w:r>
          </w:p>
          <w:p w:rsidR="008C43CF" w:rsidRPr="000E4E9C" w:rsidRDefault="008C43C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Золоткова М. 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pStyle w:val="p1"/>
              <w:tabs>
                <w:tab w:val="left" w:pos="660"/>
              </w:tabs>
              <w:rPr>
                <w:sz w:val="20"/>
              </w:rPr>
            </w:pPr>
            <w:r w:rsidRPr="000E4E9C">
              <w:rPr>
                <w:sz w:val="20"/>
              </w:rPr>
              <w:t>«Сахарные беседы» с элементами реконструкции. 5-7 классы</w:t>
            </w:r>
          </w:p>
        </w:tc>
      </w:tr>
      <w:tr w:rsidR="000E4E9C" w:rsidRPr="000E4E9C" w:rsidTr="000E4E9C">
        <w:trPr>
          <w:trHeight w:val="8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Круглый стол «Воспитание в современных условиях:</w:t>
            </w:r>
            <w:r w:rsidRPr="000E4E9C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состояние и перспективы»</w:t>
            </w:r>
          </w:p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Российская академия образования при поддержке Комитета Совета Федерации по конституционному законодательству и государственному строительству и Российского общества «Знание».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16.05.2022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Михайлова Т. Г.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Золоткова М. Г.</w:t>
            </w:r>
          </w:p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Кузнецова Н.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8C43CF" w:rsidRDefault="008C43CF">
            <w:pPr>
              <w:rPr>
                <w:rFonts w:ascii="Times New Roman" w:hAnsi="Times New Roman" w:cs="Times New Roman"/>
                <w:sz w:val="18"/>
              </w:rPr>
            </w:pPr>
            <w:r w:rsidRPr="008C43CF">
              <w:rPr>
                <w:rFonts w:ascii="Times New Roman" w:hAnsi="Times New Roman" w:cs="Times New Roman"/>
                <w:sz w:val="18"/>
              </w:rPr>
              <w:t>Слушатели</w:t>
            </w:r>
          </w:p>
        </w:tc>
      </w:tr>
      <w:tr w:rsidR="000E4E9C" w:rsidRPr="000E4E9C" w:rsidTr="000E4E9C">
        <w:trPr>
          <w:trHeight w:val="8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«Допрофессиональная педагогическая подготовка школьников: традиции и инновации»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29-30.11.2022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Соколова И. 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9C" w:rsidRPr="000E4E9C" w:rsidRDefault="000E4E9C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</w:pPr>
            <w:r w:rsidRPr="000E4E9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</w:rPr>
              <w:t>Содержание работы по профориентации в начальной школе «Профессия – учитель»</w:t>
            </w:r>
          </w:p>
        </w:tc>
      </w:tr>
      <w:tr w:rsidR="008C43CF" w:rsidRPr="000E4E9C" w:rsidTr="008C43CF">
        <w:trPr>
          <w:trHeight w:val="1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Освещение опыта работы в  СМИ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43CF" w:rsidRPr="000E4E9C" w:rsidRDefault="008C43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 xml:space="preserve">Первомайская районная общественно-политическая газета «Призыв № () от 10 марта 2022. </w:t>
            </w:r>
          </w:p>
          <w:p w:rsidR="008C43CF" w:rsidRPr="000E4E9C" w:rsidRDefault="008C43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E9C">
              <w:rPr>
                <w:rFonts w:ascii="Times New Roman" w:hAnsi="Times New Roman" w:cs="Times New Roman"/>
                <w:sz w:val="20"/>
                <w:szCs w:val="24"/>
              </w:rPr>
              <w:t>Статья «Полезные знания, опыт, профессиональное общение»</w:t>
            </w:r>
          </w:p>
        </w:tc>
      </w:tr>
    </w:tbl>
    <w:p w:rsidR="000E4E9C" w:rsidRPr="000E4E9C" w:rsidRDefault="000E4E9C" w:rsidP="000E4E9C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D55D92" w:rsidRPr="000E4E9C" w:rsidRDefault="00D55D92">
      <w:pPr>
        <w:rPr>
          <w:sz w:val="18"/>
        </w:rPr>
      </w:pPr>
    </w:p>
    <w:sectPr w:rsidR="00D55D92" w:rsidRPr="000E4E9C" w:rsidSect="000E4E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E4E9C"/>
    <w:rsid w:val="000E4E9C"/>
    <w:rsid w:val="00113E86"/>
    <w:rsid w:val="00401DE3"/>
    <w:rsid w:val="00787E7B"/>
    <w:rsid w:val="008C43CF"/>
    <w:rsid w:val="00D5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E4E9C"/>
  </w:style>
  <w:style w:type="paragraph" w:styleId="a4">
    <w:name w:val="List Paragraph"/>
    <w:basedOn w:val="a"/>
    <w:link w:val="a3"/>
    <w:uiPriority w:val="34"/>
    <w:qFormat/>
    <w:rsid w:val="000E4E9C"/>
    <w:pPr>
      <w:ind w:left="720"/>
      <w:contextualSpacing/>
    </w:pPr>
  </w:style>
  <w:style w:type="paragraph" w:customStyle="1" w:styleId="p1">
    <w:name w:val="p1"/>
    <w:basedOn w:val="a"/>
    <w:uiPriority w:val="99"/>
    <w:rsid w:val="000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7</cp:revision>
  <dcterms:created xsi:type="dcterms:W3CDTF">2022-12-05T12:51:00Z</dcterms:created>
  <dcterms:modified xsi:type="dcterms:W3CDTF">2022-12-21T12:18:00Z</dcterms:modified>
</cp:coreProperties>
</file>