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840" w:rsidRDefault="00B15840" w:rsidP="001646E9">
      <w:pPr>
        <w:pStyle w:val="a3"/>
        <w:rPr>
          <w:szCs w:val="28"/>
        </w:rPr>
      </w:pPr>
      <w:r>
        <w:rPr>
          <w:szCs w:val="28"/>
        </w:rPr>
        <w:t>Муниципальное общеобразовательное учреждение</w:t>
      </w:r>
    </w:p>
    <w:p w:rsidR="001646E9" w:rsidRDefault="001646E9" w:rsidP="001646E9">
      <w:pPr>
        <w:pStyle w:val="a3"/>
        <w:rPr>
          <w:szCs w:val="28"/>
        </w:rPr>
      </w:pPr>
      <w:r>
        <w:rPr>
          <w:szCs w:val="28"/>
        </w:rPr>
        <w:t>Первомайская средняя  школа</w:t>
      </w:r>
    </w:p>
    <w:p w:rsidR="001646E9" w:rsidRDefault="001646E9" w:rsidP="001646E9">
      <w:pPr>
        <w:pStyle w:val="a3"/>
        <w:rPr>
          <w:szCs w:val="28"/>
        </w:rPr>
      </w:pPr>
    </w:p>
    <w:p w:rsidR="001646E9" w:rsidRDefault="001646E9" w:rsidP="001646E9">
      <w:pPr>
        <w:pStyle w:val="a3"/>
        <w:rPr>
          <w:sz w:val="24"/>
        </w:rPr>
      </w:pPr>
    </w:p>
    <w:p w:rsidR="001646E9" w:rsidRDefault="001646E9" w:rsidP="00B15840">
      <w:pPr>
        <w:pStyle w:val="a3"/>
        <w:jc w:val="right"/>
        <w:rPr>
          <w:sz w:val="24"/>
        </w:rPr>
      </w:pPr>
    </w:p>
    <w:p w:rsidR="001646E9" w:rsidRDefault="001646E9" w:rsidP="00B15840">
      <w:pPr>
        <w:tabs>
          <w:tab w:val="left" w:pos="5625"/>
          <w:tab w:val="left" w:pos="5715"/>
        </w:tabs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«Утверждаю»</w:t>
      </w:r>
    </w:p>
    <w:p w:rsidR="001646E9" w:rsidRDefault="001646E9" w:rsidP="00B15840">
      <w:pPr>
        <w:tabs>
          <w:tab w:val="left" w:pos="5625"/>
        </w:tabs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Приказ по школе №</w:t>
      </w:r>
    </w:p>
    <w:p w:rsidR="001646E9" w:rsidRDefault="00B15840" w:rsidP="00B15840">
      <w:pPr>
        <w:tabs>
          <w:tab w:val="left" w:pos="5625"/>
        </w:tabs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от  «   » ____________ 2021</w:t>
      </w:r>
      <w:r w:rsidR="001646E9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1646E9" w:rsidRDefault="001646E9" w:rsidP="00B15840">
      <w:pPr>
        <w:tabs>
          <w:tab w:val="left" w:pos="5625"/>
        </w:tabs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. 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школы: _____________/Соколова Т.А./</w:t>
      </w:r>
    </w:p>
    <w:p w:rsidR="001646E9" w:rsidRDefault="001646E9" w:rsidP="001646E9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1646E9" w:rsidRDefault="001646E9" w:rsidP="001646E9">
      <w:pPr>
        <w:pStyle w:val="1"/>
        <w:ind w:left="0" w:firstLine="0"/>
        <w:jc w:val="left"/>
        <w:rPr>
          <w:rFonts w:eastAsia="Times New Roman"/>
          <w:sz w:val="24"/>
        </w:rPr>
      </w:pPr>
    </w:p>
    <w:p w:rsidR="001646E9" w:rsidRDefault="001646E9" w:rsidP="001646E9">
      <w:pPr>
        <w:pStyle w:val="1"/>
        <w:ind w:left="0" w:firstLine="0"/>
        <w:rPr>
          <w:szCs w:val="52"/>
        </w:rPr>
      </w:pPr>
      <w:r>
        <w:rPr>
          <w:szCs w:val="52"/>
        </w:rPr>
        <w:t>Рабочая программа</w:t>
      </w:r>
    </w:p>
    <w:p w:rsidR="001646E9" w:rsidRDefault="001646E9" w:rsidP="001646E9">
      <w:pPr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 xml:space="preserve">по </w:t>
      </w:r>
      <w:r w:rsidR="000E481F">
        <w:rPr>
          <w:rFonts w:ascii="Times New Roman" w:eastAsia="Times New Roman" w:hAnsi="Times New Roman" w:cs="Times New Roman"/>
          <w:sz w:val="52"/>
          <w:szCs w:val="52"/>
        </w:rPr>
        <w:t xml:space="preserve">учебному 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предмету </w:t>
      </w:r>
    </w:p>
    <w:p w:rsidR="001646E9" w:rsidRPr="005B3193" w:rsidRDefault="001646E9" w:rsidP="005B3193">
      <w:pPr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«</w:t>
      </w:r>
      <w:r>
        <w:rPr>
          <w:rFonts w:ascii="Times New Roman" w:eastAsia="Times New Roman" w:hAnsi="Times New Roman" w:cs="Times New Roman"/>
          <w:b/>
          <w:sz w:val="52"/>
          <w:szCs w:val="52"/>
        </w:rPr>
        <w:t>Математика»</w:t>
      </w:r>
    </w:p>
    <w:p w:rsidR="001646E9" w:rsidRDefault="001646E9" w:rsidP="001646E9">
      <w:pPr>
        <w:ind w:left="-1440" w:firstLine="7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2</w:t>
      </w:r>
      <w:r w:rsidR="000E481F">
        <w:rPr>
          <w:rFonts w:ascii="Times New Roman" w:eastAsia="Times New Roman" w:hAnsi="Times New Roman" w:cs="Times New Roman"/>
          <w:b/>
          <w:sz w:val="44"/>
          <w:szCs w:val="44"/>
        </w:rPr>
        <w:t xml:space="preserve"> клас</w:t>
      </w:r>
      <w:r w:rsidR="000E481F">
        <w:rPr>
          <w:rFonts w:ascii="Times New Roman" w:hAnsi="Times New Roman"/>
          <w:b/>
          <w:sz w:val="44"/>
          <w:szCs w:val="44"/>
        </w:rPr>
        <w:t>с</w:t>
      </w:r>
    </w:p>
    <w:p w:rsidR="001646E9" w:rsidRDefault="001646E9" w:rsidP="001646E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УМК « Начальная школа 21 века» </w:t>
      </w:r>
    </w:p>
    <w:p w:rsidR="000E481F" w:rsidRDefault="000E481F" w:rsidP="001646E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Срок реализации 2021-2022 </w:t>
      </w:r>
      <w:proofErr w:type="spellStart"/>
      <w:r>
        <w:rPr>
          <w:rFonts w:ascii="Times New Roman" w:hAnsi="Times New Roman"/>
          <w:sz w:val="32"/>
          <w:szCs w:val="32"/>
        </w:rPr>
        <w:t>учебныйгод</w:t>
      </w:r>
      <w:proofErr w:type="spellEnd"/>
    </w:p>
    <w:p w:rsidR="00A33874" w:rsidRDefault="00A33874" w:rsidP="001646E9">
      <w:pPr>
        <w:pStyle w:val="2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33874" w:rsidRDefault="00A33874" w:rsidP="001646E9">
      <w:pPr>
        <w:pStyle w:val="2"/>
        <w:ind w:left="0" w:firstLine="0"/>
        <w:rPr>
          <w:sz w:val="32"/>
          <w:szCs w:val="32"/>
        </w:rPr>
      </w:pPr>
    </w:p>
    <w:p w:rsidR="00A33874" w:rsidRDefault="00A33874" w:rsidP="001646E9">
      <w:pPr>
        <w:pStyle w:val="2"/>
        <w:ind w:left="0" w:firstLine="0"/>
        <w:rPr>
          <w:sz w:val="32"/>
          <w:szCs w:val="32"/>
        </w:rPr>
      </w:pPr>
    </w:p>
    <w:p w:rsidR="00A33874" w:rsidRDefault="00A33874" w:rsidP="001646E9">
      <w:pPr>
        <w:pStyle w:val="2"/>
        <w:ind w:left="0" w:firstLine="0"/>
        <w:rPr>
          <w:sz w:val="32"/>
          <w:szCs w:val="32"/>
        </w:rPr>
      </w:pPr>
    </w:p>
    <w:p w:rsidR="000E481F" w:rsidRPr="000E481F" w:rsidRDefault="000E481F" w:rsidP="000E481F">
      <w:pPr>
        <w:pStyle w:val="2"/>
        <w:ind w:left="0" w:firstLine="0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Составитель</w:t>
      </w:r>
      <w:proofErr w:type="gramStart"/>
      <w:r w:rsidR="00030E88">
        <w:rPr>
          <w:sz w:val="32"/>
          <w:szCs w:val="32"/>
        </w:rPr>
        <w:t>:</w:t>
      </w:r>
      <w:r w:rsidR="00030E88" w:rsidRPr="000E481F">
        <w:rPr>
          <w:rFonts w:eastAsia="Times New Roman"/>
          <w:b/>
          <w:sz w:val="36"/>
          <w:szCs w:val="36"/>
        </w:rPr>
        <w:t>С</w:t>
      </w:r>
      <w:proofErr w:type="gramEnd"/>
      <w:r w:rsidR="00030E88" w:rsidRPr="000E481F">
        <w:rPr>
          <w:rFonts w:eastAsia="Times New Roman"/>
          <w:b/>
          <w:sz w:val="36"/>
          <w:szCs w:val="36"/>
        </w:rPr>
        <w:t>авельева</w:t>
      </w:r>
      <w:proofErr w:type="spellEnd"/>
      <w:r w:rsidR="00030E88" w:rsidRPr="000E481F">
        <w:rPr>
          <w:rFonts w:eastAsia="Times New Roman"/>
          <w:b/>
          <w:sz w:val="36"/>
          <w:szCs w:val="36"/>
        </w:rPr>
        <w:t xml:space="preserve"> Зоя </w:t>
      </w:r>
      <w:r w:rsidR="001646E9" w:rsidRPr="000E481F">
        <w:rPr>
          <w:rFonts w:eastAsia="Times New Roman"/>
          <w:b/>
          <w:sz w:val="36"/>
          <w:szCs w:val="36"/>
        </w:rPr>
        <w:t>В</w:t>
      </w:r>
      <w:r w:rsidR="00030E88" w:rsidRPr="000E481F">
        <w:rPr>
          <w:rFonts w:eastAsia="Times New Roman"/>
          <w:b/>
          <w:sz w:val="36"/>
          <w:szCs w:val="36"/>
        </w:rPr>
        <w:t>асильевна</w:t>
      </w:r>
      <w:r w:rsidR="001646E9" w:rsidRPr="000E481F">
        <w:rPr>
          <w:rFonts w:eastAsia="Times New Roman"/>
          <w:sz w:val="36"/>
          <w:szCs w:val="36"/>
        </w:rPr>
        <w:t>.</w:t>
      </w:r>
    </w:p>
    <w:p w:rsidR="001646E9" w:rsidRDefault="000E481F" w:rsidP="00A33874">
      <w:pPr>
        <w:jc w:val="right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sz w:val="32"/>
          <w:szCs w:val="32"/>
        </w:rPr>
        <w:t>учитель начальных классов</w:t>
      </w:r>
      <w:r w:rsidRPr="000307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6E9" w:rsidRPr="00030782">
        <w:rPr>
          <w:rFonts w:ascii="Times New Roman" w:eastAsia="Times New Roman" w:hAnsi="Times New Roman" w:cs="Times New Roman"/>
          <w:sz w:val="24"/>
          <w:szCs w:val="24"/>
        </w:rPr>
        <w:t>(высшая категория)</w:t>
      </w:r>
    </w:p>
    <w:p w:rsidR="001646E9" w:rsidRDefault="001646E9" w:rsidP="00A33874">
      <w:pPr>
        <w:ind w:left="-1440" w:firstLine="6840"/>
        <w:jc w:val="right"/>
        <w:rPr>
          <w:rFonts w:ascii="Times New Roman" w:eastAsia="Times New Roman" w:hAnsi="Times New Roman" w:cs="Times New Roman"/>
          <w:sz w:val="44"/>
          <w:szCs w:val="44"/>
        </w:rPr>
      </w:pPr>
    </w:p>
    <w:p w:rsidR="001646E9" w:rsidRDefault="001646E9" w:rsidP="001646E9">
      <w:pPr>
        <w:pStyle w:val="4"/>
        <w:jc w:val="center"/>
        <w:rPr>
          <w:i w:val="0"/>
          <w:iCs w:val="0"/>
          <w:sz w:val="32"/>
          <w:szCs w:val="32"/>
        </w:rPr>
      </w:pPr>
    </w:p>
    <w:p w:rsidR="001646E9" w:rsidRDefault="001646E9" w:rsidP="001646E9">
      <w:pPr>
        <w:pStyle w:val="4"/>
        <w:jc w:val="center"/>
        <w:rPr>
          <w:i w:val="0"/>
          <w:iCs w:val="0"/>
          <w:sz w:val="32"/>
          <w:szCs w:val="32"/>
        </w:rPr>
      </w:pPr>
    </w:p>
    <w:p w:rsidR="001646E9" w:rsidRDefault="001646E9" w:rsidP="001646E9">
      <w:pPr>
        <w:pStyle w:val="4"/>
        <w:jc w:val="center"/>
        <w:rPr>
          <w:i w:val="0"/>
          <w:iCs w:val="0"/>
          <w:sz w:val="32"/>
          <w:szCs w:val="32"/>
        </w:rPr>
      </w:pPr>
    </w:p>
    <w:p w:rsidR="001646E9" w:rsidRDefault="00B15840" w:rsidP="001646E9">
      <w:pPr>
        <w:ind w:left="-1440" w:firstLine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0E481F">
        <w:rPr>
          <w:rFonts w:ascii="Times New Roman" w:hAnsi="Times New Roman"/>
          <w:sz w:val="32"/>
          <w:szCs w:val="32"/>
        </w:rPr>
        <w:t>с</w:t>
      </w:r>
      <w:proofErr w:type="gramStart"/>
      <w:r w:rsidR="000E481F">
        <w:rPr>
          <w:rFonts w:ascii="Times New Roman" w:hAnsi="Times New Roman"/>
          <w:sz w:val="32"/>
          <w:szCs w:val="32"/>
        </w:rPr>
        <w:t>.К</w:t>
      </w:r>
      <w:proofErr w:type="gramEnd"/>
      <w:r w:rsidR="000E481F">
        <w:rPr>
          <w:rFonts w:ascii="Times New Roman" w:hAnsi="Times New Roman"/>
          <w:sz w:val="32"/>
          <w:szCs w:val="32"/>
        </w:rPr>
        <w:t>укобой</w:t>
      </w:r>
      <w:r>
        <w:rPr>
          <w:rFonts w:ascii="Times New Roman" w:hAnsi="Times New Roman"/>
          <w:sz w:val="32"/>
          <w:szCs w:val="32"/>
        </w:rPr>
        <w:t xml:space="preserve">   2021</w:t>
      </w:r>
      <w:r w:rsidR="001646E9">
        <w:rPr>
          <w:rFonts w:ascii="Times New Roman" w:eastAsia="Times New Roman" w:hAnsi="Times New Roman" w:cs="Times New Roman"/>
          <w:sz w:val="32"/>
          <w:szCs w:val="32"/>
        </w:rPr>
        <w:t>учебный год</w:t>
      </w:r>
    </w:p>
    <w:p w:rsidR="0037641A" w:rsidRDefault="0037641A" w:rsidP="00A3387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33874" w:rsidRDefault="00A33874" w:rsidP="00A3387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B3193" w:rsidRDefault="005B3193" w:rsidP="001646E9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FE7459" w:rsidRDefault="00FE7459" w:rsidP="001646E9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1646E9" w:rsidRDefault="001646E9" w:rsidP="001646E9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21387E">
        <w:rPr>
          <w:b/>
          <w:bCs/>
        </w:rPr>
        <w:lastRenderedPageBreak/>
        <w:t>Пояснительная записка</w:t>
      </w:r>
    </w:p>
    <w:p w:rsidR="00B15840" w:rsidRPr="00B15840" w:rsidRDefault="00B15840" w:rsidP="00B15840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sz w:val="28"/>
          <w:szCs w:val="28"/>
        </w:rPr>
        <w:t xml:space="preserve">Настоящая рабочая программа разработана для </w:t>
      </w:r>
      <w:proofErr w:type="gramStart"/>
      <w:r w:rsidRPr="00B1584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15840">
        <w:rPr>
          <w:rFonts w:ascii="Times New Roman" w:eastAsia="Times New Roman" w:hAnsi="Times New Roman" w:cs="Times New Roman"/>
          <w:sz w:val="28"/>
          <w:szCs w:val="28"/>
        </w:rPr>
        <w:t xml:space="preserve"> 2 класса в соответствии с основными требованиями.</w:t>
      </w:r>
      <w:r w:rsidRPr="00B15840">
        <w:rPr>
          <w:rFonts w:ascii="Times New Roman" w:hAnsi="Times New Roman" w:cs="Times New Roman"/>
          <w:sz w:val="28"/>
          <w:szCs w:val="28"/>
        </w:rPr>
        <w:t xml:space="preserve"> В основе образовательной деятельности в начальной школе </w:t>
      </w:r>
      <w:r w:rsidRPr="00B15840">
        <w:rPr>
          <w:rFonts w:ascii="Times New Roman" w:hAnsi="Times New Roman" w:cs="Times New Roman"/>
          <w:color w:val="000000"/>
          <w:sz w:val="28"/>
          <w:szCs w:val="28"/>
        </w:rPr>
        <w:t>в 2021-2022</w:t>
      </w:r>
      <w:r w:rsidRPr="00B15840">
        <w:rPr>
          <w:rFonts w:ascii="Times New Roman" w:hAnsi="Times New Roman" w:cs="Times New Roman"/>
          <w:sz w:val="28"/>
          <w:szCs w:val="28"/>
        </w:rPr>
        <w:t xml:space="preserve"> учебном году лежат следующие </w:t>
      </w:r>
      <w:r w:rsidRPr="00B15840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  <w:r w:rsidRPr="00B15840">
        <w:rPr>
          <w:rFonts w:ascii="Times New Roman" w:hAnsi="Times New Roman" w:cs="Times New Roman"/>
          <w:sz w:val="28"/>
          <w:szCs w:val="28"/>
        </w:rPr>
        <w:t>:</w:t>
      </w:r>
    </w:p>
    <w:p w:rsidR="00B15840" w:rsidRPr="00B15840" w:rsidRDefault="00B15840" w:rsidP="00B15840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5840">
        <w:rPr>
          <w:rFonts w:eastAsia="DejaVu Sans"/>
          <w:kern w:val="24"/>
          <w:sz w:val="28"/>
          <w:szCs w:val="28"/>
        </w:rPr>
        <w:t xml:space="preserve">1. Федеральный закон "Об образовании в Российской Федерации" </w:t>
      </w:r>
      <w:r w:rsidRPr="00B15840">
        <w:rPr>
          <w:rFonts w:eastAsia="DejaVu Sans"/>
          <w:kern w:val="24"/>
          <w:sz w:val="28"/>
          <w:szCs w:val="28"/>
        </w:rPr>
        <w:br/>
        <w:t>от 29.12.2012 N 273-ФЗ</w:t>
      </w:r>
    </w:p>
    <w:p w:rsidR="00B15840" w:rsidRPr="00B15840" w:rsidRDefault="00B15840" w:rsidP="00B15840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="DejaVu Sans"/>
          <w:kern w:val="24"/>
          <w:sz w:val="28"/>
          <w:szCs w:val="28"/>
        </w:rPr>
      </w:pPr>
      <w:r w:rsidRPr="00B15840">
        <w:rPr>
          <w:rFonts w:eastAsia="DejaVu Sans"/>
          <w:kern w:val="24"/>
          <w:sz w:val="28"/>
          <w:szCs w:val="28"/>
        </w:rPr>
        <w:t xml:space="preserve">2. </w:t>
      </w:r>
      <w:proofErr w:type="gramStart"/>
      <w:r w:rsidRPr="00B15840">
        <w:rPr>
          <w:rFonts w:eastAsia="DejaVu Sans"/>
          <w:kern w:val="24"/>
          <w:sz w:val="28"/>
          <w:szCs w:val="28"/>
        </w:rPr>
        <w:t xml:space="preserve"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РФ от 6 октября </w:t>
      </w:r>
      <w:smartTag w:uri="urn:schemas-microsoft-com:office:smarttags" w:element="metricconverter">
        <w:smartTagPr>
          <w:attr w:name="ProductID" w:val="2009 г"/>
        </w:smartTagPr>
        <w:r w:rsidRPr="00B15840">
          <w:rPr>
            <w:rFonts w:eastAsia="DejaVu Sans"/>
            <w:kern w:val="24"/>
            <w:sz w:val="28"/>
            <w:szCs w:val="28"/>
          </w:rPr>
          <w:t>2009 г</w:t>
        </w:r>
      </w:smartTag>
      <w:r w:rsidRPr="00B15840">
        <w:rPr>
          <w:rFonts w:eastAsia="DejaVu Sans"/>
          <w:kern w:val="24"/>
          <w:sz w:val="28"/>
          <w:szCs w:val="28"/>
        </w:rPr>
        <w:t xml:space="preserve">. N 373, с изменениями и дополнениями от: 26 ноября </w:t>
      </w:r>
      <w:smartTag w:uri="urn:schemas-microsoft-com:office:smarttags" w:element="metricconverter">
        <w:smartTagPr>
          <w:attr w:name="ProductID" w:val="2010 г"/>
        </w:smartTagPr>
        <w:r w:rsidRPr="00B15840">
          <w:rPr>
            <w:rFonts w:eastAsia="DejaVu Sans"/>
            <w:kern w:val="24"/>
            <w:sz w:val="28"/>
            <w:szCs w:val="28"/>
          </w:rPr>
          <w:t>2010 г</w:t>
        </w:r>
      </w:smartTag>
      <w:r w:rsidRPr="00B15840">
        <w:rPr>
          <w:rFonts w:eastAsia="DejaVu Sans"/>
          <w:kern w:val="24"/>
          <w:sz w:val="28"/>
          <w:szCs w:val="28"/>
        </w:rPr>
        <w:t xml:space="preserve">., 22 сентября </w:t>
      </w:r>
      <w:smartTag w:uri="urn:schemas-microsoft-com:office:smarttags" w:element="metricconverter">
        <w:smartTagPr>
          <w:attr w:name="ProductID" w:val="2011 г"/>
        </w:smartTagPr>
        <w:r w:rsidRPr="00B15840">
          <w:rPr>
            <w:rFonts w:eastAsia="DejaVu Sans"/>
            <w:kern w:val="24"/>
            <w:sz w:val="28"/>
            <w:szCs w:val="28"/>
          </w:rPr>
          <w:t>2011 г</w:t>
        </w:r>
      </w:smartTag>
      <w:r w:rsidRPr="00B15840">
        <w:rPr>
          <w:rFonts w:eastAsia="DejaVu Sans"/>
          <w:kern w:val="24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12 г"/>
        </w:smartTagPr>
        <w:r w:rsidRPr="00B15840">
          <w:rPr>
            <w:rFonts w:eastAsia="DejaVu Sans"/>
            <w:kern w:val="24"/>
            <w:sz w:val="28"/>
            <w:szCs w:val="28"/>
          </w:rPr>
          <w:t>2012 г</w:t>
        </w:r>
      </w:smartTag>
      <w:r w:rsidRPr="00B15840">
        <w:rPr>
          <w:rFonts w:eastAsia="DejaVu Sans"/>
          <w:kern w:val="24"/>
          <w:sz w:val="28"/>
          <w:szCs w:val="28"/>
        </w:rPr>
        <w:t xml:space="preserve">., 29 декабря 2014 г., 18 мая, 31 декабря </w:t>
      </w:r>
      <w:smartTag w:uri="urn:schemas-microsoft-com:office:smarttags" w:element="metricconverter">
        <w:smartTagPr>
          <w:attr w:name="ProductID" w:val="2015 г"/>
        </w:smartTagPr>
        <w:r w:rsidRPr="00B15840">
          <w:rPr>
            <w:rFonts w:eastAsia="DejaVu Sans"/>
            <w:kern w:val="24"/>
            <w:sz w:val="28"/>
            <w:szCs w:val="28"/>
          </w:rPr>
          <w:t>2015 г</w:t>
        </w:r>
      </w:smartTag>
      <w:r w:rsidRPr="00B15840">
        <w:rPr>
          <w:rFonts w:eastAsia="DejaVu Sans"/>
          <w:kern w:val="24"/>
          <w:sz w:val="28"/>
          <w:szCs w:val="28"/>
        </w:rPr>
        <w:t xml:space="preserve">., 11 декабря </w:t>
      </w:r>
      <w:smartTag w:uri="urn:schemas-microsoft-com:office:smarttags" w:element="metricconverter">
        <w:smartTagPr>
          <w:attr w:name="ProductID" w:val="2020 г"/>
        </w:smartTagPr>
        <w:r w:rsidRPr="00B15840">
          <w:rPr>
            <w:rFonts w:eastAsia="DejaVu Sans"/>
            <w:kern w:val="24"/>
            <w:sz w:val="28"/>
            <w:szCs w:val="28"/>
          </w:rPr>
          <w:t>2020 г</w:t>
        </w:r>
      </w:smartTag>
      <w:r w:rsidRPr="00B15840">
        <w:rPr>
          <w:rFonts w:eastAsia="DejaVu Sans"/>
          <w:kern w:val="24"/>
          <w:sz w:val="28"/>
          <w:szCs w:val="28"/>
        </w:rPr>
        <w:t>.</w:t>
      </w:r>
      <w:proofErr w:type="gramEnd"/>
    </w:p>
    <w:p w:rsidR="00B15840" w:rsidRPr="00B15840" w:rsidRDefault="00B15840" w:rsidP="00B15840">
      <w:pPr>
        <w:pStyle w:val="ad"/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4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15840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(ФГОС НОО ОВЗ), утвержденный приказом Министерства образования и науки Российской Федерации от 19 декабря </w:t>
      </w:r>
      <w:smartTag w:uri="urn:schemas-microsoft-com:office:smarttags" w:element="metricconverter">
        <w:smartTagPr>
          <w:attr w:name="ProductID" w:val="2014 г"/>
        </w:smartTagPr>
        <w:r w:rsidRPr="00B15840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B15840">
        <w:rPr>
          <w:rFonts w:ascii="Times New Roman" w:hAnsi="Times New Roman" w:cs="Times New Roman"/>
          <w:sz w:val="28"/>
          <w:szCs w:val="28"/>
        </w:rPr>
        <w:t>. № 1598</w:t>
      </w:r>
      <w:proofErr w:type="gramEnd"/>
    </w:p>
    <w:p w:rsidR="00B15840" w:rsidRPr="00B15840" w:rsidRDefault="003C5797" w:rsidP="003C5797">
      <w:pPr>
        <w:pStyle w:val="a5"/>
        <w:tabs>
          <w:tab w:val="left" w:pos="1134"/>
        </w:tabs>
        <w:spacing w:before="0" w:beforeAutospacing="0" w:after="0" w:afterAutospacing="0"/>
        <w:jc w:val="both"/>
        <w:rPr>
          <w:rFonts w:eastAsia="DejaVu Sans"/>
          <w:kern w:val="24"/>
          <w:sz w:val="28"/>
          <w:szCs w:val="28"/>
        </w:rPr>
      </w:pPr>
      <w:r>
        <w:rPr>
          <w:rFonts w:eastAsia="DejaVu Sans"/>
          <w:kern w:val="24"/>
          <w:sz w:val="28"/>
          <w:szCs w:val="28"/>
        </w:rPr>
        <w:t>4.</w:t>
      </w:r>
      <w:r w:rsidR="00B15840" w:rsidRPr="00B15840">
        <w:rPr>
          <w:rFonts w:eastAsia="DejaVu Sans"/>
          <w:kern w:val="24"/>
          <w:sz w:val="28"/>
          <w:szCs w:val="28"/>
        </w:rPr>
        <w:t xml:space="preserve"> </w:t>
      </w:r>
      <w:proofErr w:type="gramStart"/>
      <w:r w:rsidR="00B15840" w:rsidRPr="00B15840">
        <w:rPr>
          <w:rFonts w:eastAsia="DejaVu Sans"/>
          <w:kern w:val="24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</w:t>
      </w:r>
      <w:smartTag w:uri="urn:schemas-microsoft-com:office:smarttags" w:element="metricconverter">
        <w:smartTagPr>
          <w:attr w:name="ProductID" w:val="2020 г"/>
        </w:smartTagPr>
        <w:r w:rsidR="00B15840" w:rsidRPr="00B15840">
          <w:rPr>
            <w:rFonts w:eastAsia="DejaVu Sans"/>
            <w:kern w:val="24"/>
            <w:sz w:val="28"/>
            <w:szCs w:val="28"/>
          </w:rPr>
          <w:t>2020 г</w:t>
        </w:r>
      </w:smartTag>
      <w:r w:rsidR="00B15840" w:rsidRPr="00B15840">
        <w:rPr>
          <w:rFonts w:eastAsia="DejaVu Sans"/>
          <w:kern w:val="24"/>
          <w:sz w:val="28"/>
          <w:szCs w:val="28"/>
        </w:rPr>
        <w:t>. № 254"</w:t>
      </w:r>
      <w:r w:rsidR="00B15840" w:rsidRPr="00B15840">
        <w:rPr>
          <w:sz w:val="28"/>
          <w:szCs w:val="28"/>
        </w:rPr>
        <w:t xml:space="preserve"> </w:t>
      </w:r>
      <w:r w:rsidR="00B15840" w:rsidRPr="00B15840">
        <w:rPr>
          <w:rFonts w:eastAsia="DejaVu Sans"/>
          <w:kern w:val="24"/>
          <w:sz w:val="28"/>
          <w:szCs w:val="28"/>
        </w:rPr>
        <w:t>(Зарегистрирован 02.03.2021 № 62645)</w:t>
      </w:r>
      <w:proofErr w:type="gramEnd"/>
    </w:p>
    <w:p w:rsidR="00C3321C" w:rsidRDefault="003C5797" w:rsidP="003C579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jaVu Sans" w:hAnsi="Times New Roman" w:cs="Times New Roman"/>
          <w:kern w:val="24"/>
          <w:sz w:val="28"/>
          <w:szCs w:val="28"/>
        </w:rPr>
        <w:t>5</w:t>
      </w:r>
      <w:r w:rsidR="00B15840" w:rsidRPr="00B15840">
        <w:rPr>
          <w:rFonts w:ascii="Times New Roman" w:eastAsia="DejaVu Sans" w:hAnsi="Times New Roman" w:cs="Times New Roman"/>
          <w:kern w:val="24"/>
          <w:sz w:val="28"/>
          <w:szCs w:val="28"/>
        </w:rPr>
        <w:t xml:space="preserve">. </w:t>
      </w:r>
      <w:proofErr w:type="gramStart"/>
      <w:r w:rsidR="00B15840" w:rsidRPr="00B15840">
        <w:rPr>
          <w:rFonts w:ascii="Times New Roman" w:eastAsia="DejaVu Sans" w:hAnsi="Times New Roman" w:cs="Times New Roman"/>
          <w:kern w:val="24"/>
          <w:sz w:val="28"/>
          <w:szCs w:val="28"/>
        </w:rPr>
        <w:t>Постановление Главного государственного санитарного врача Российской Федерации от 30.06.2020 № 16</w:t>
      </w:r>
      <w:r w:rsidR="00B15840" w:rsidRPr="00B15840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hyperlink r:id="rId7" w:anchor="6560IO" w:history="1">
        <w:r w:rsidR="00B15840" w:rsidRPr="00B15840">
          <w:rPr>
            <w:rStyle w:val="af"/>
            <w:rFonts w:ascii="Times New Roman" w:eastAsia="Andale Sans UI" w:hAnsi="Times New Roman" w:cs="Times New Roman"/>
            <w:sz w:val="28"/>
            <w:szCs w:val="28"/>
          </w:rPr>
          <w:t xml:space="preserve">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</w:r>
        <w:proofErr w:type="spellStart"/>
        <w:r w:rsidR="00B15840" w:rsidRPr="00B15840">
          <w:rPr>
            <w:rStyle w:val="af"/>
            <w:rFonts w:ascii="Times New Roman" w:eastAsia="Andale Sans UI" w:hAnsi="Times New Roman" w:cs="Times New Roman"/>
            <w:sz w:val="28"/>
            <w:szCs w:val="28"/>
          </w:rPr>
          <w:t>коронавирусной</w:t>
        </w:r>
        <w:proofErr w:type="spellEnd"/>
        <w:r w:rsidR="00B15840" w:rsidRPr="00B15840">
          <w:rPr>
            <w:rStyle w:val="af"/>
            <w:rFonts w:ascii="Times New Roman" w:eastAsia="Andale Sans UI" w:hAnsi="Times New Roman" w:cs="Times New Roman"/>
            <w:sz w:val="28"/>
            <w:szCs w:val="28"/>
          </w:rPr>
          <w:t xml:space="preserve"> инфекции (COVID-19)"</w:t>
        </w:r>
      </w:hyperlink>
      <w:r w:rsidR="00B15840" w:rsidRPr="00B15840">
        <w:rPr>
          <w:rFonts w:ascii="Times New Roman" w:hAnsi="Times New Roman" w:cs="Times New Roman"/>
          <w:sz w:val="28"/>
          <w:szCs w:val="28"/>
        </w:rPr>
        <w:t xml:space="preserve"> (с изменениями на 24</w:t>
      </w:r>
      <w:r w:rsidR="00B15840" w:rsidRPr="00F640D4">
        <w:rPr>
          <w:rFonts w:ascii="Times New Roman" w:hAnsi="Times New Roman" w:cs="Times New Roman"/>
          <w:sz w:val="24"/>
          <w:szCs w:val="24"/>
        </w:rPr>
        <w:t xml:space="preserve"> марта 2021</w:t>
      </w:r>
      <w:proofErr w:type="gramEnd"/>
    </w:p>
    <w:p w:rsidR="005B3193" w:rsidRPr="005B3193" w:rsidRDefault="00FE7459" w:rsidP="003C579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6.Учебный план П</w:t>
      </w:r>
      <w:r w:rsidR="005B3193" w:rsidRPr="005B3193">
        <w:rPr>
          <w:rFonts w:ascii="Times New Roman" w:hAnsi="Times New Roman" w:cs="Times New Roman"/>
          <w:sz w:val="28"/>
          <w:szCs w:val="28"/>
        </w:rPr>
        <w:t>ервомайской средней школы на 2021-22уч</w:t>
      </w:r>
      <w:proofErr w:type="gramStart"/>
      <w:r w:rsidR="005B3193" w:rsidRPr="005B319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5B3193" w:rsidRPr="005B3193">
        <w:rPr>
          <w:rFonts w:ascii="Times New Roman" w:hAnsi="Times New Roman" w:cs="Times New Roman"/>
          <w:sz w:val="28"/>
          <w:szCs w:val="28"/>
        </w:rPr>
        <w:t>од</w:t>
      </w:r>
    </w:p>
    <w:p w:rsidR="001646E9" w:rsidRPr="00E70F31" w:rsidRDefault="005B3193" w:rsidP="003C579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</w:t>
      </w:r>
      <w:r w:rsidR="003C5797">
        <w:rPr>
          <w:rFonts w:ascii="Times New Roman" w:hAnsi="Times New Roman" w:cs="Times New Roman"/>
          <w:sz w:val="24"/>
          <w:szCs w:val="24"/>
        </w:rPr>
        <w:t>.</w:t>
      </w:r>
      <w:r w:rsidR="00B15840" w:rsidRPr="00F640D4">
        <w:rPr>
          <w:rFonts w:ascii="Times New Roman" w:hAnsi="Times New Roman" w:cs="Times New Roman"/>
          <w:sz w:val="24"/>
          <w:szCs w:val="24"/>
        </w:rPr>
        <w:t xml:space="preserve"> </w:t>
      </w:r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Авторской  программы В.Н. </w:t>
      </w:r>
      <w:proofErr w:type="spellStart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>Рудницкой</w:t>
      </w:r>
      <w:proofErr w:type="spellEnd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(Математика: 1-4 классы: программа / В.Н.      </w:t>
      </w:r>
      <w:proofErr w:type="spellStart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>Рудницкая</w:t>
      </w:r>
      <w:proofErr w:type="spellEnd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М.:  </w:t>
      </w:r>
      <w:proofErr w:type="spellStart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>Вентана-Граф</w:t>
      </w:r>
      <w:proofErr w:type="spellEnd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2012. – 128 с.) в рамках концепции «Начальная школа 21 века» </w:t>
      </w:r>
      <w:proofErr w:type="gramStart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1646E9" w:rsidRPr="00E70F31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 Н.Ф. Виноградова).</w:t>
      </w:r>
    </w:p>
    <w:p w:rsidR="001646E9" w:rsidRPr="0037641A" w:rsidRDefault="001646E9" w:rsidP="00903AA8">
      <w:pPr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7641A">
        <w:rPr>
          <w:rFonts w:ascii="Times New Roman" w:hAnsi="Times New Roman" w:cs="Times New Roman"/>
          <w:sz w:val="28"/>
          <w:szCs w:val="28"/>
        </w:rPr>
        <w:t xml:space="preserve">Программа обеспечена  учебно-методическим комплектом «Начальная школа </w:t>
      </w:r>
      <w:r w:rsidRPr="0037641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7641A">
        <w:rPr>
          <w:rFonts w:ascii="Times New Roman" w:hAnsi="Times New Roman" w:cs="Times New Roman"/>
          <w:sz w:val="28"/>
          <w:szCs w:val="28"/>
        </w:rPr>
        <w:t xml:space="preserve"> века»,  допущенным   Министерством  образования  РФ</w:t>
      </w:r>
      <w:proofErr w:type="gramStart"/>
      <w:r w:rsidRPr="003764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81F79" w:rsidRPr="0037641A" w:rsidRDefault="00581F79" w:rsidP="00581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6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* </w:t>
      </w:r>
      <w:proofErr w:type="spellStart"/>
      <w:r w:rsidRPr="00376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Рудницкая</w:t>
      </w:r>
      <w:proofErr w:type="spellEnd"/>
      <w:r w:rsidRPr="00376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В.Н., Математика: 2 класс учебник для учащихся общеобразовательных учреждений: в 2 ч</w:t>
      </w:r>
      <w:r w:rsidR="00B15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астях – М.: </w:t>
      </w:r>
      <w:proofErr w:type="spellStart"/>
      <w:r w:rsidR="00B15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Вентана</w:t>
      </w:r>
      <w:proofErr w:type="spellEnd"/>
      <w:r w:rsidR="00B15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Граф, 2021</w:t>
      </w:r>
      <w:r w:rsidRPr="00376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1646E9" w:rsidRPr="00956E41" w:rsidRDefault="001646E9" w:rsidP="00581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6E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56E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 предназначена для </w:t>
      </w:r>
      <w:proofErr w:type="gramStart"/>
      <w:r w:rsidRPr="00956E41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56E41">
        <w:rPr>
          <w:rFonts w:ascii="Times New Roman" w:eastAsia="Times New Roman" w:hAnsi="Times New Roman" w:cs="Times New Roman"/>
          <w:b/>
          <w:sz w:val="24"/>
          <w:szCs w:val="24"/>
        </w:rPr>
        <w:t xml:space="preserve"> 2 класса общеобразовательной школы. Особенности развития </w:t>
      </w:r>
      <w:proofErr w:type="gramStart"/>
      <w:r w:rsidRPr="00956E41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56E41">
        <w:rPr>
          <w:rFonts w:ascii="Times New Roman" w:eastAsia="Times New Roman" w:hAnsi="Times New Roman" w:cs="Times New Roman"/>
          <w:b/>
          <w:sz w:val="24"/>
          <w:szCs w:val="24"/>
        </w:rPr>
        <w:t xml:space="preserve"> данного класса  и  уровень общего образования - средний</w:t>
      </w:r>
      <w:r w:rsidRPr="00956E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46E9" w:rsidRPr="00956E41" w:rsidRDefault="00E70F31" w:rsidP="00E70F31">
      <w:pPr>
        <w:spacing w:after="0" w:line="240" w:lineRule="auto"/>
        <w:ind w:firstLine="709"/>
        <w:jc w:val="both"/>
        <w:rPr>
          <w:rStyle w:val="Text"/>
          <w:rFonts w:ascii="Times New Roman" w:hAnsi="Times New Roman" w:cs="Times New Roman"/>
          <w:b/>
          <w:color w:val="auto"/>
          <w:sz w:val="28"/>
          <w:szCs w:val="28"/>
        </w:rPr>
      </w:pPr>
      <w:r w:rsidRPr="00956E41">
        <w:rPr>
          <w:rStyle w:val="c1"/>
          <w:rFonts w:ascii="Times New Roman" w:hAnsi="Times New Roman" w:cs="Times New Roman"/>
          <w:b/>
          <w:sz w:val="28"/>
          <w:szCs w:val="28"/>
        </w:rPr>
        <w:t xml:space="preserve">Предмет относится к образовательной области «Математика и информатика» и является обязательной частью учебного плана. На реализацию  рабочей программы по математике в учебном плане предусмотрено 136 часов (4 часа в неделю). Количество часов по учебной программе и учебному плану совпадают. </w:t>
      </w:r>
      <w:r w:rsidRPr="00956E41">
        <w:rPr>
          <w:rStyle w:val="Text"/>
          <w:rFonts w:ascii="Times New Roman" w:hAnsi="Times New Roman" w:cs="Times New Roman"/>
          <w:sz w:val="28"/>
          <w:szCs w:val="28"/>
        </w:rPr>
        <w:t>Программа составлена без изменений.</w:t>
      </w:r>
    </w:p>
    <w:p w:rsidR="001646E9" w:rsidRPr="00956E41" w:rsidRDefault="001646E9" w:rsidP="001646E9">
      <w:pPr>
        <w:pStyle w:val="ParagraphStyle"/>
        <w:ind w:firstLine="708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:rsidR="00177F3A" w:rsidRPr="00956E41" w:rsidRDefault="00581F79" w:rsidP="00177F3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hAnsi="Times New Roman" w:cs="Times New Roman"/>
          <w:b/>
          <w:sz w:val="28"/>
          <w:szCs w:val="28"/>
        </w:rPr>
        <w:lastRenderedPageBreak/>
        <w:t>Цели программы:</w:t>
      </w:r>
      <w:r w:rsidR="00177F3A" w:rsidRPr="00956E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77F3A" w:rsidRPr="0095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                    </w:t>
      </w:r>
    </w:p>
    <w:p w:rsidR="00177F3A" w:rsidRPr="00956E41" w:rsidRDefault="00177F3A" w:rsidP="00177F3A">
      <w:pPr>
        <w:shd w:val="clear" w:color="auto" w:fill="FFFFFF"/>
        <w:ind w:firstLine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обучения</w:t>
      </w:r>
      <w:r w:rsidRPr="00956E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благоприятных условий для полноценного интеллектуального развития каждого ребенка на уровне, соответствующем его возрастным особенностям и возможностям, и обеспечение необходимой и достаточной математической подготовки ученика для дальнейшего обучения.</w:t>
      </w:r>
      <w:r w:rsidRPr="00956E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77F3A" w:rsidRPr="00956E41" w:rsidRDefault="00177F3A" w:rsidP="00177F3A">
      <w:pPr>
        <w:shd w:val="clear" w:color="auto" w:fill="FFFFFF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достижения поставленных целей необходимо решать следующие практические задачи: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формировать у младших школьников самостоятельность мышления при овладении научными понятиями;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        развивать творческие способности школьников (самостоятельный перенос знаний и умений в новую ситуацию; видение новой проблемы в знакомой ситуации; видение новой функции объекта; самостоятельное комбинирование из известных способов деятельности нового; видение структуры объекта; видение альтернативы решения и его хода; построение принципиально нового способа решения, отличного </w:t>
      </w:r>
      <w:proofErr w:type="gramStart"/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известных субъекту).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формировать у обучающихся представления о натуральных числах и нуле, способствовать овладению ими алгоритмами арифметических действий (сложения, вычитания, умножения, деления), изучением свойств этих действий и применением их в вычислениях;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познакомить обучающихся с наиболее часто встречающимися на практике величинами (длиной, массой, временем, периметром, площадью), их единицами и измерением, с зависимостями между величинами и их применением в несложных практических расчётах (в том числе бытовых: покупки, коммунальные платежи);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подготовить младших школьников к овладению некоторыми важными понятиями математической логики: высказывание и его истинность; простейшие операции над высказываниями - отрицание, конъюнкция, дизъюнкция, логическое следование;</w:t>
      </w:r>
    </w:p>
    <w:p w:rsidR="00177F3A" w:rsidRPr="00956E41" w:rsidRDefault="00177F3A" w:rsidP="00177F3A">
      <w:pPr>
        <w:shd w:val="clear" w:color="auto" w:fill="FFFFFF"/>
        <w:spacing w:after="0" w:line="240" w:lineRule="auto"/>
        <w:ind w:firstLine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56E4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развивать у обучающихся геометрические и пространственные представления (геометрические фигуры, их изображение, основные свойства, расположение на плоскости);</w:t>
      </w:r>
      <w:proofErr w:type="gramEnd"/>
    </w:p>
    <w:p w:rsidR="008A616D" w:rsidRPr="00956E41" w:rsidRDefault="00177F3A" w:rsidP="00177F3A">
      <w:pPr>
        <w:pStyle w:val="textbod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6E41">
        <w:rPr>
          <w:color w:val="000000"/>
          <w:sz w:val="28"/>
          <w:szCs w:val="28"/>
        </w:rPr>
        <w:t xml:space="preserve">·      формирование у </w:t>
      </w:r>
      <w:proofErr w:type="gramStart"/>
      <w:r w:rsidRPr="00956E41">
        <w:rPr>
          <w:color w:val="000000"/>
          <w:sz w:val="28"/>
          <w:szCs w:val="28"/>
        </w:rPr>
        <w:t>обучающихся</w:t>
      </w:r>
      <w:proofErr w:type="gramEnd"/>
      <w:r w:rsidRPr="00956E41">
        <w:rPr>
          <w:color w:val="000000"/>
          <w:sz w:val="28"/>
          <w:szCs w:val="28"/>
        </w:rPr>
        <w:t xml:space="preserve"> способности к организации своей учебной деятельности посредством освоения системы личностных, регулятивных, познавательных, коммуникативных УУД, в т.ч. </w:t>
      </w:r>
      <w:proofErr w:type="spellStart"/>
      <w:r w:rsidRPr="00956E41">
        <w:rPr>
          <w:color w:val="000000"/>
          <w:sz w:val="28"/>
          <w:szCs w:val="28"/>
        </w:rPr>
        <w:t>ИКТ-компетентности</w:t>
      </w:r>
      <w:proofErr w:type="spellEnd"/>
      <w:r w:rsidRPr="00956E41">
        <w:rPr>
          <w:color w:val="000000"/>
          <w:sz w:val="28"/>
          <w:szCs w:val="28"/>
        </w:rPr>
        <w:t>, определённых ФГОС.</w:t>
      </w:r>
      <w:r w:rsidRPr="00956E4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956E41" w:rsidRPr="00956E41" w:rsidRDefault="00956E41" w:rsidP="00177F3A">
      <w:pPr>
        <w:pStyle w:val="textbod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56E41" w:rsidRPr="00956E41" w:rsidRDefault="00956E41" w:rsidP="00177F3A">
      <w:pPr>
        <w:pStyle w:val="textbody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6E41">
        <w:rPr>
          <w:color w:val="000000"/>
          <w:spacing w:val="5"/>
          <w:sz w:val="28"/>
          <w:szCs w:val="28"/>
        </w:rPr>
        <w:t>Программа рассчитана:</w:t>
      </w:r>
      <w:r w:rsidRPr="00956E41">
        <w:rPr>
          <w:b/>
          <w:bCs/>
          <w:color w:val="000000"/>
          <w:sz w:val="28"/>
          <w:szCs w:val="28"/>
        </w:rPr>
        <w:t xml:space="preserve"> (4 часа в неделю, всего – 136 ч</w:t>
      </w:r>
      <w:r w:rsidRPr="00956E41">
        <w:rPr>
          <w:bCs/>
          <w:color w:val="000000"/>
          <w:sz w:val="28"/>
          <w:szCs w:val="28"/>
        </w:rPr>
        <w:t>) 34 учебные недели.</w:t>
      </w:r>
    </w:p>
    <w:p w:rsidR="005359AA" w:rsidRDefault="00956E41" w:rsidP="008A616D">
      <w:pPr>
        <w:snapToGri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E41">
        <w:rPr>
          <w:rFonts w:ascii="Times New Roman"/>
          <w:b/>
          <w:sz w:val="28"/>
          <w:szCs w:val="28"/>
        </w:rPr>
        <w:t>В</w:t>
      </w:r>
      <w:r w:rsidRPr="00956E41">
        <w:rPr>
          <w:rFonts w:ascii="Times New Roman"/>
          <w:b/>
          <w:sz w:val="28"/>
          <w:szCs w:val="28"/>
        </w:rPr>
        <w:t xml:space="preserve"> </w:t>
      </w:r>
      <w:r w:rsidRPr="00956E41">
        <w:rPr>
          <w:rFonts w:ascii="Times New Roman"/>
          <w:b/>
          <w:sz w:val="28"/>
          <w:szCs w:val="28"/>
        </w:rPr>
        <w:t>программу</w:t>
      </w:r>
      <w:r w:rsidRPr="00956E41">
        <w:rPr>
          <w:rFonts w:ascii="Times New Roman"/>
          <w:b/>
          <w:sz w:val="28"/>
          <w:szCs w:val="28"/>
        </w:rPr>
        <w:t xml:space="preserve"> </w:t>
      </w:r>
      <w:r w:rsidRPr="00956E41">
        <w:rPr>
          <w:rFonts w:ascii="Times New Roman"/>
          <w:b/>
          <w:sz w:val="28"/>
          <w:szCs w:val="28"/>
        </w:rPr>
        <w:t>изменения</w:t>
      </w:r>
      <w:r w:rsidRPr="00956E41">
        <w:rPr>
          <w:rFonts w:ascii="Times New Roman"/>
          <w:b/>
          <w:sz w:val="28"/>
          <w:szCs w:val="28"/>
        </w:rPr>
        <w:t xml:space="preserve"> </w:t>
      </w:r>
      <w:r w:rsidRPr="00956E41">
        <w:rPr>
          <w:rFonts w:ascii="Times New Roman"/>
          <w:b/>
          <w:sz w:val="28"/>
          <w:szCs w:val="28"/>
        </w:rPr>
        <w:t>не</w:t>
      </w:r>
      <w:r w:rsidRPr="00956E41">
        <w:rPr>
          <w:rFonts w:ascii="Times New Roman"/>
          <w:b/>
          <w:sz w:val="28"/>
          <w:szCs w:val="28"/>
        </w:rPr>
        <w:t xml:space="preserve"> </w:t>
      </w:r>
      <w:r w:rsidRPr="00956E41">
        <w:rPr>
          <w:rFonts w:ascii="Times New Roman"/>
          <w:b/>
          <w:sz w:val="28"/>
          <w:szCs w:val="28"/>
        </w:rPr>
        <w:t>внесены</w:t>
      </w:r>
      <w:r w:rsidRPr="00956E41">
        <w:rPr>
          <w:rFonts w:ascii="Times New Roman"/>
          <w:b/>
          <w:sz w:val="28"/>
          <w:szCs w:val="28"/>
        </w:rPr>
        <w:t>.</w:t>
      </w:r>
      <w:r w:rsidR="005359AA" w:rsidRPr="005359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6E41" w:rsidRPr="00956E41" w:rsidRDefault="005359AA" w:rsidP="005359AA">
      <w:pPr>
        <w:snapToGrid w:val="0"/>
        <w:jc w:val="both"/>
        <w:rPr>
          <w:rFonts w:asci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классе </w:t>
      </w:r>
      <w:r w:rsidRPr="00EA796C">
        <w:rPr>
          <w:rFonts w:ascii="Times New Roman" w:hAnsi="Times New Roman" w:cs="Times New Roman"/>
          <w:b/>
          <w:sz w:val="24"/>
          <w:szCs w:val="24"/>
        </w:rPr>
        <w:t xml:space="preserve"> обуча</w:t>
      </w:r>
      <w:r>
        <w:rPr>
          <w:rFonts w:ascii="Times New Roman" w:hAnsi="Times New Roman" w:cs="Times New Roman"/>
          <w:b/>
          <w:sz w:val="24"/>
          <w:szCs w:val="24"/>
        </w:rPr>
        <w:t>ет</w:t>
      </w:r>
      <w:r w:rsidRPr="00EA796C">
        <w:rPr>
          <w:rFonts w:ascii="Times New Roman" w:hAnsi="Times New Roman" w:cs="Times New Roman"/>
          <w:b/>
          <w:sz w:val="24"/>
          <w:szCs w:val="24"/>
        </w:rPr>
        <w:t>ся Цветкова Виктория с диагнозом ОВЗ (7.1).</w:t>
      </w:r>
      <w:r w:rsidRPr="0025160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516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Вариант 7.1. предполагает, что обучающийся с ЗПР получает образование, </w:t>
      </w:r>
      <w:r w:rsidRPr="0025160D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сопоставимое по итоговым достижениям к моменту завершения обучения с образованием обучающихся, не имеющих ограничений по возможностям здоровья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Pr="00EA79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EA79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</w:t>
      </w:r>
      <w:r w:rsidRPr="00EA79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индивидуализации и дифференциации образовательного процесса.</w:t>
      </w:r>
      <w:r w:rsidRPr="0025160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516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Понятие «задержка психического развития» употребляется по отношению к </w:t>
      </w:r>
      <w:proofErr w:type="gramStart"/>
      <w:r w:rsidRPr="002516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обучающимся</w:t>
      </w:r>
      <w:proofErr w:type="gramEnd"/>
      <w:r w:rsidRPr="002516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 слабо выраженной органической недостаточностью центральной нервной системы. Эти обучающиеся не являются умственно отсталыми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EA79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Программа коррекционной работы предусматривает специальное сопровождение детей с ограни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ченными возможностями здоровья </w:t>
      </w:r>
      <w:r w:rsidRPr="00EA79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обучающихся в общеобразовательном классе по общей образовательной программе начального общего образования.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 курс 1 класса Вика освоила базовый уровень.</w:t>
      </w:r>
      <w:r w:rsidR="00395B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(Приложение</w:t>
      </w:r>
      <w:proofErr w:type="gramStart"/>
      <w:r w:rsidR="00395B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proofErr w:type="gramEnd"/>
      <w:r w:rsidR="00395B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–коррекционно-развивающие упражнения»</w:t>
      </w:r>
    </w:p>
    <w:p w:rsidR="00956E41" w:rsidRPr="00D26714" w:rsidRDefault="00956E41" w:rsidP="00956E41">
      <w:pPr>
        <w:snapToGrid w:val="0"/>
        <w:jc w:val="center"/>
        <w:rPr>
          <w:rFonts w:ascii="Times New Roman"/>
          <w:b/>
          <w:bCs/>
          <w:sz w:val="28"/>
          <w:szCs w:val="28"/>
        </w:rPr>
      </w:pPr>
      <w:r w:rsidRPr="00D26714">
        <w:rPr>
          <w:rFonts w:ascii="Times New Roman"/>
          <w:b/>
          <w:sz w:val="28"/>
          <w:szCs w:val="28"/>
        </w:rPr>
        <w:t>Содержание</w:t>
      </w:r>
      <w:r w:rsidRPr="00D26714">
        <w:rPr>
          <w:rFonts w:ascii="Times New Roman"/>
          <w:b/>
          <w:sz w:val="28"/>
          <w:szCs w:val="28"/>
        </w:rPr>
        <w:t xml:space="preserve">  </w:t>
      </w:r>
      <w:r w:rsidRPr="00D26714">
        <w:rPr>
          <w:rFonts w:ascii="Times New Roman"/>
          <w:b/>
          <w:sz w:val="28"/>
          <w:szCs w:val="28"/>
        </w:rPr>
        <w:t>учебного</w:t>
      </w:r>
      <w:r w:rsidRPr="00D26714">
        <w:rPr>
          <w:rFonts w:ascii="Times New Roman"/>
          <w:b/>
          <w:sz w:val="28"/>
          <w:szCs w:val="28"/>
        </w:rPr>
        <w:t xml:space="preserve">  </w:t>
      </w:r>
      <w:r w:rsidRPr="00D26714">
        <w:rPr>
          <w:rFonts w:ascii="Times New Roman"/>
          <w:b/>
          <w:sz w:val="28"/>
          <w:szCs w:val="28"/>
        </w:rPr>
        <w:t>предмета</w:t>
      </w:r>
      <w:r w:rsidRPr="00D26714">
        <w:rPr>
          <w:rFonts w:ascii="Times New Roman"/>
          <w:b/>
          <w:sz w:val="28"/>
          <w:szCs w:val="28"/>
        </w:rPr>
        <w:t>.</w:t>
      </w:r>
    </w:p>
    <w:p w:rsidR="00956E41" w:rsidRPr="00D31D4F" w:rsidRDefault="00956E41" w:rsidP="00956E41">
      <w:pPr>
        <w:jc w:val="center"/>
        <w:rPr>
          <w:rFonts w:ascii="Times New Roman"/>
          <w:b/>
        </w:rPr>
      </w:pPr>
    </w:p>
    <w:tbl>
      <w:tblPr>
        <w:tblW w:w="1077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43"/>
        <w:gridCol w:w="7371"/>
        <w:gridCol w:w="1418"/>
        <w:gridCol w:w="142"/>
      </w:tblGrid>
      <w:tr w:rsidR="00956E41" w:rsidRPr="00D31D4F" w:rsidTr="00CB6D68">
        <w:trPr>
          <w:trHeight w:val="322"/>
        </w:trPr>
        <w:tc>
          <w:tcPr>
            <w:tcW w:w="18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CB6D68" w:rsidP="005B3193">
            <w:pPr>
              <w:pStyle w:val="af0"/>
              <w:snapToGri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color w:val="2E2E2D"/>
                <w:sz w:val="28"/>
                <w:szCs w:val="28"/>
              </w:rPr>
              <w:t>Разделы програм</w:t>
            </w:r>
            <w:r w:rsidR="00956E41" w:rsidRPr="00956E41">
              <w:rPr>
                <w:rFonts w:cs="Times New Roman"/>
                <w:b/>
                <w:color w:val="2E2E2D"/>
                <w:sz w:val="28"/>
                <w:szCs w:val="28"/>
              </w:rPr>
              <w:t>мы</w:t>
            </w:r>
          </w:p>
        </w:tc>
        <w:tc>
          <w:tcPr>
            <w:tcW w:w="737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5B3193">
            <w:pPr>
              <w:pStyle w:val="af0"/>
              <w:snapToGri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56E41">
              <w:rPr>
                <w:rFonts w:cs="Times New Roman"/>
                <w:b/>
                <w:bCs/>
                <w:sz w:val="28"/>
                <w:szCs w:val="28"/>
              </w:rPr>
              <w:t>Учебный         материал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956E41">
            <w:pPr>
              <w:pStyle w:val="af0"/>
              <w:snapToGri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56E41">
              <w:rPr>
                <w:rFonts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4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</w:tr>
      <w:tr w:rsidR="00956E41" w:rsidRPr="00D31D4F" w:rsidTr="00CB6D68">
        <w:trPr>
          <w:trHeight w:val="570"/>
        </w:trPr>
        <w:tc>
          <w:tcPr>
            <w:tcW w:w="18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5B319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5B319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956E4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snapToGrid w:val="0"/>
              <w:rPr>
                <w:rFonts w:ascii="Times New Roman"/>
              </w:rPr>
            </w:pPr>
          </w:p>
        </w:tc>
      </w:tr>
      <w:tr w:rsidR="00956E41" w:rsidRPr="00D31D4F" w:rsidTr="00CB6D68">
        <w:trPr>
          <w:trHeight w:val="522"/>
        </w:trPr>
        <w:tc>
          <w:tcPr>
            <w:tcW w:w="18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5B319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5B319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6E41" w:rsidRPr="00956E41" w:rsidRDefault="00956E41" w:rsidP="00956E4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snapToGrid w:val="0"/>
              <w:rPr>
                <w:rFonts w:ascii="Times New Roman"/>
              </w:rPr>
            </w:pPr>
          </w:p>
        </w:tc>
      </w:tr>
      <w:tr w:rsidR="00956E41" w:rsidRPr="00D31D4F" w:rsidTr="00CB6D68">
        <w:trPr>
          <w:trHeight w:val="2623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1. Сложение и вычитание в пределах 100</w:t>
            </w:r>
          </w:p>
        </w:tc>
        <w:tc>
          <w:tcPr>
            <w:tcW w:w="7371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Целые неотрицательные числа. Счёт десятками в пределах 100. Названия, последовательность и запись цифрами натуральных чисел от 20 до 100. Десятичный состав двузначного числа. Числовой луч. Изображение чисел точками на числовом луче.  Координата точки. Сравнение двузначных чисел.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Частные и общие устные и письменные алгоритмы сложения и вычитания. Применение микрокалькулятора при выполнении вычислений.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Геометрические величины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Единица длины метр и её обозначение: </w:t>
            </w:r>
            <w:proofErr w:type="gramStart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. Соотношения между единицами длины: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CB6D68">
                <w:rPr>
                  <w:rFonts w:ascii="Times New Roman" w:hAnsi="Times New Roman" w:cs="Times New Roman"/>
                  <w:sz w:val="24"/>
                  <w:szCs w:val="24"/>
                </w:rPr>
                <w:t>1 м</w:t>
              </w:r>
            </w:smartTag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CB6D68">
                <w:rPr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, 1 дм 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CB6D68">
                <w:rPr>
                  <w:rFonts w:ascii="Times New Roman" w:hAnsi="Times New Roman" w:cs="Times New Roman"/>
                  <w:sz w:val="24"/>
                  <w:szCs w:val="24"/>
                </w:rPr>
                <w:t>10 см</w:t>
              </w:r>
            </w:smartTag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CB6D68">
                <w:rPr>
                  <w:rFonts w:ascii="Times New Roman" w:hAnsi="Times New Roman" w:cs="Times New Roman"/>
                  <w:sz w:val="24"/>
                  <w:szCs w:val="24"/>
                </w:rPr>
                <w:t>1 м</w:t>
              </w:r>
            </w:smartTag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= 10 дм.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из истории математики: старинные русские меры длины: вершок, аршин, пядь, маховая и косая сажень.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43ч</w:t>
            </w:r>
          </w:p>
        </w:tc>
        <w:tc>
          <w:tcPr>
            <w:tcW w:w="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jc w:val="center"/>
              <w:rPr>
                <w:rFonts w:cs="Times New Roman"/>
              </w:rPr>
            </w:pPr>
          </w:p>
        </w:tc>
      </w:tr>
      <w:tr w:rsidR="00956E41" w:rsidRPr="00D31D4F" w:rsidTr="00CB6D68">
        <w:trPr>
          <w:trHeight w:val="2152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Таблица умножения однозначных чисел</w:t>
            </w:r>
          </w:p>
        </w:tc>
        <w:tc>
          <w:tcPr>
            <w:tcW w:w="7371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однозначных чисел; соответствующие случаи деления.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Доля числа. Нахождение одной или нескольких долей числа; нахождение числа по данной его доле. Правило сравнения чисел с помощью деления. Отношения между числами «больше </w:t>
            </w:r>
            <w:proofErr w:type="gramStart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...» и «меньше в ...».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несколько раз.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умножения и деления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с 0 и 1. Свойство умножения: умножать два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числа можно в любом порядке. Свойства деления: меньшее число нельзя разделить на большее без остатка; делить на нуль нельзя; частное двух одинаковых чисел (кроме 0) равно 1.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60ч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rPr>
                <w:rFonts w:cs="Times New Roman"/>
              </w:rPr>
            </w:pPr>
          </w:p>
        </w:tc>
      </w:tr>
      <w:tr w:rsidR="00956E41" w:rsidRPr="00D31D4F" w:rsidTr="00CB6D68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1A1CEA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3.Выраже</w:t>
            </w:r>
            <w:r w:rsidR="00956E41" w:rsidRPr="00CB6D6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371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Способы вычисления периметра прямоугольника (квадрата). Площадь геометрической фигуры. Единицы площади: квадратный сантиметр, квадратный дециметр, квадратный метр и их обозначения: см</w:t>
            </w:r>
            <w:proofErr w:type="gramStart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, дм2, м2.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Практические способы вычисления площадей фигур (в том числе с помощью палетки). Правило вычисления площади прямоугольника (квадрата) Числовые выражения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чисел в записях арифметических действий (слагаемое, сумма, множитель, произведение, уменьшаемое, вычитаемое, разность, делимое, делитель, частное). </w:t>
            </w:r>
            <w:proofErr w:type="gramEnd"/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числовом выражении и его значении. Вычисление значений числовых выражений со скобками, содержащих 2–3 арифметических действия в различных комбинациях.  Названия числовых выражений: сумма, разность, произведение, частное.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Чтение и составление несложных числовых выражений.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22ч</w:t>
            </w:r>
          </w:p>
        </w:tc>
        <w:tc>
          <w:tcPr>
            <w:tcW w:w="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rPr>
                <w:rFonts w:cs="Times New Roman"/>
              </w:rPr>
            </w:pPr>
          </w:p>
        </w:tc>
      </w:tr>
      <w:tr w:rsidR="00956E41" w:rsidRPr="00D31D4F" w:rsidTr="00CB6D68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4. Арифметическая задача и её решение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Арифметическая задача и её решение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Простые задачи, решаемые умножением или делением. Составные задачи, требующие выполнения двух действий в различных комбинациях.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Задачи с недостающими или лишними данными.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Запись решения задачи разными способами (в виде выражения, в вопросно-ответной форме). Примеры задач, решаемых разными способами. Сравнение текстов и решений внешне схожих задач.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решение задач в соответствии с заданными условиями (число и виды арифметических действий, заданная зависимость между величинами). Формулирование измененного текста задачи. Запись решения новой задачи  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snapToGrid w:val="0"/>
              <w:rPr>
                <w:rFonts w:ascii="Times New Roman"/>
              </w:rPr>
            </w:pPr>
          </w:p>
        </w:tc>
      </w:tr>
      <w:tr w:rsidR="00956E41" w:rsidRPr="00D31D4F" w:rsidTr="00CB6D68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5.                      Логико-математическая подготовка</w:t>
            </w:r>
          </w:p>
        </w:tc>
        <w:tc>
          <w:tcPr>
            <w:tcW w:w="737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Определение правила подбора математических объектов (чисел, числовых выражений, геометрических фигур) данной последовательности.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Составление числовых последовательностей в соответствии с заданным правилом.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Доказательства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Верные и неверные утверждения. Проведение простейших доказательств истинности или ложности данных утверждений.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Ситуация выбора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Выбор верного ответа среди нескольких данных правдоподобных вариантов. Несложные логические (в том числе комбинаторные) задачи. 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Рассмотрение всех вариантов решения логической задачи.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Логические задачи, в тексте которых содержатся несколько высказываний (в том числе с отрицанием) и их решение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" w:space="0" w:color="000000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rPr>
                <w:rFonts w:cs="Times New Roman"/>
              </w:rPr>
            </w:pPr>
          </w:p>
        </w:tc>
      </w:tr>
      <w:tr w:rsidR="00956E41" w:rsidRPr="00D31D4F" w:rsidTr="00CB6D68">
        <w:trPr>
          <w:trHeight w:val="1035"/>
        </w:trPr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                              Работа с информацией</w:t>
            </w:r>
          </w:p>
        </w:tc>
        <w:tc>
          <w:tcPr>
            <w:tcW w:w="7371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Представление и сбор информации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Таблицы с двумя входами, содержащие готовую информацию. Заполнение таблиц заданной информацией. </w:t>
            </w:r>
          </w:p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Составление таблиц, схем, рисунков по текстам учебных задач (в том числе арифметических) с целью последующего их решения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" w:type="dxa"/>
            <w:vMerge w:val="restart"/>
            <w:tcBorders>
              <w:left w:val="single" w:sz="1" w:space="0" w:color="000000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rPr>
                <w:rFonts w:cs="Times New Roman"/>
              </w:rPr>
            </w:pPr>
          </w:p>
        </w:tc>
      </w:tr>
      <w:tr w:rsidR="00956E41" w:rsidRPr="00D31D4F" w:rsidTr="00CB6D68">
        <w:trPr>
          <w:trHeight w:val="625"/>
        </w:trPr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7. Повторение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6E41" w:rsidRPr="00CB6D68" w:rsidRDefault="00956E41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11ч</w:t>
            </w:r>
          </w:p>
        </w:tc>
        <w:tc>
          <w:tcPr>
            <w:tcW w:w="142" w:type="dxa"/>
            <w:vMerge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56E41" w:rsidRPr="00D31D4F" w:rsidRDefault="00956E41" w:rsidP="00956E41">
            <w:pPr>
              <w:pStyle w:val="af0"/>
              <w:snapToGrid w:val="0"/>
              <w:rPr>
                <w:rFonts w:cs="Times New Roman"/>
              </w:rPr>
            </w:pPr>
          </w:p>
        </w:tc>
      </w:tr>
    </w:tbl>
    <w:p w:rsid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4677A4" w:rsidRPr="0037641A" w:rsidRDefault="004677A4" w:rsidP="004677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64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Практические работы по математике</w:t>
      </w:r>
    </w:p>
    <w:tbl>
      <w:tblPr>
        <w:tblW w:w="80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75"/>
        <w:gridCol w:w="1401"/>
        <w:gridCol w:w="6014"/>
      </w:tblGrid>
      <w:tr w:rsidR="001A1CEA" w:rsidRPr="0037641A" w:rsidTr="001A1CEA">
        <w:trPr>
          <w:trHeight w:val="2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2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376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Числовой луч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Многоугольник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Построение окружности с помощью циркуля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Площадь фигуры. Единицы площади».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Нахождение числа по нескольким его долям</w:t>
            </w:r>
          </w:p>
        </w:tc>
      </w:tr>
      <w:tr w:rsidR="001A1CEA" w:rsidRPr="0037641A" w:rsidTr="001A1CEA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Угол. Прямой угол</w:t>
            </w:r>
          </w:p>
        </w:tc>
      </w:tr>
      <w:tr w:rsidR="001A1CEA" w:rsidRPr="0037641A" w:rsidTr="001A1CEA">
        <w:trPr>
          <w:trHeight w:val="2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1A1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1CEA" w:rsidRPr="0037641A" w:rsidRDefault="001A1CEA" w:rsidP="001A1CEA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1A1CEA" w:rsidRPr="0037641A" w:rsidRDefault="001A1CEA" w:rsidP="005359AA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прямоугольника</w:t>
            </w:r>
          </w:p>
        </w:tc>
      </w:tr>
    </w:tbl>
    <w:p w:rsid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Проекты по математике</w:t>
      </w:r>
    </w:p>
    <w:p w:rsidR="004677A4" w:rsidRPr="004677A4" w:rsidRDefault="004677A4" w:rsidP="004677A4">
      <w:pPr>
        <w:pStyle w:val="Textbody0"/>
        <w:spacing w:after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1.</w:t>
      </w:r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Тема «Величины» «Единицы измерения в Древней Руси».</w:t>
      </w:r>
    </w:p>
    <w:p w:rsidR="004677A4" w:rsidRPr="004677A4" w:rsidRDefault="004677A4" w:rsidP="00956E41">
      <w:pPr>
        <w:pStyle w:val="Textbody0"/>
        <w:spacing w:after="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4677A4" w:rsidRPr="004677A4" w:rsidRDefault="004677A4" w:rsidP="004677A4">
      <w:pPr>
        <w:pStyle w:val="Textbody0"/>
        <w:spacing w:after="0"/>
        <w:rPr>
          <w:rFonts w:cs="Times New Roman"/>
          <w:b/>
          <w:color w:val="000000"/>
          <w:sz w:val="28"/>
          <w:szCs w:val="28"/>
        </w:rPr>
      </w:pPr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2.Тема Геометрические фигуры «Геометрические фигуры вокруг нас</w:t>
      </w:r>
      <w:proofErr w:type="gramStart"/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.»</w:t>
      </w:r>
      <w:proofErr w:type="gramEnd"/>
    </w:p>
    <w:p w:rsidR="004677A4" w:rsidRP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1A1CEA" w:rsidRPr="0037641A" w:rsidRDefault="001A1CEA" w:rsidP="001A1C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Планируемые результаты освоения учебного предмета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сфере </w:t>
      </w: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личностных универсальных действий</w:t>
      </w: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у учащихся </w:t>
      </w: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будут сформированы</w:t>
      </w: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: 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*внутренняя позиция школьника на уровне положительного отношения к школе; 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*учебно-познавательный интерес к новому материалу и способам решения новой учебной задачи; *готовность целенаправленно использовать математические знания, умения и навыки в учебной деятельности и в повседневной жизни;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* способность осознавать и оценивать свои мысли, действия и выражать их в речи;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* способность соотносить результат действия с поставленной целью, способность к организации самостоятельной учебной деятельности.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    Изучение математики способствует формированию таких личностных качеств как любознательность, трудолюбие, способность к организации своей деятельности и к преодолению трудностей, целеустремленность и настойчивость в достижении цели, умение слушать и слышать собеседника, обосновывать свою позицию, высказывать свое мнение. 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Получат возможность для формирования: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внутренней позиции школьника на уровне понимания необходимости учения, выраженного в преобладании учебно-познавательных мотивов;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устойчивого познавательного интереса к новым общим способам решения задач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адекватного понимания причин успешности или </w:t>
      </w:r>
      <w:proofErr w:type="spellStart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неуспешности</w:t>
      </w:r>
      <w:proofErr w:type="spellEnd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учебной деятельности</w:t>
      </w:r>
    </w:p>
    <w:p w:rsidR="001A1CEA" w:rsidRPr="0037641A" w:rsidRDefault="001A1CEA" w:rsidP="001A1CE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Метапредметные</w:t>
      </w:r>
      <w:proofErr w:type="spellEnd"/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результаты</w:t>
      </w: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изучения курса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(регулятивные, познавательные и коммуникативные универсальные учебные действия).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Регулятивные универсальные учебные действия 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Обучающие научатся: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принимать и сохранять учебную задачу и активно включаться в деятельность, направленную на её решение в сотрудничестве с учителем и одноклассниками; 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планировать свое действие в соответствии с поставленной задачей и условиями ее реализации, в том числе во внутреннем плане; 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различать способ и результат действия; контролировать процесс и результаты деятельности; 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вносить необходимые коррективы в действие после его завершения, на основе его оценки и учета характера сделанных ошибок; 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выполнять учебные действия в материализованной,  </w:t>
      </w:r>
      <w:proofErr w:type="spellStart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громкоречевой</w:t>
      </w:r>
      <w:proofErr w:type="spellEnd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и умственной форме; </w:t>
      </w:r>
    </w:p>
    <w:p w:rsidR="001A1CEA" w:rsidRPr="0037641A" w:rsidRDefault="001A1CEA" w:rsidP="001A1C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адекватно оценивать свои достижения, осознавать возникающие трудности и искать способы их преодоления и др.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 Познавательные универсальные учебные действия</w:t>
      </w:r>
    </w:p>
    <w:p w:rsidR="001A1CEA" w:rsidRPr="0037641A" w:rsidRDefault="001A1CEA" w:rsidP="001A1CEA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Обучающиеся научатся: 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поиск необходимой информации для выполнения учебных заданий с использованием учебной литературы;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использовать знаково-символические средства, в том числе модели и схемы для решения задач;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ориентироваться на разнообразие способов решения задач;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анализ объектов с выделением существенных и несущественных признаков;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синтез как составление целого из частей;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проводить сравнение и классификацию по заданным критериям;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устанавливать причинно-следственные связи;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строить рассуждения в форме связи простых суждений об объекте, его строении, свойствах и связях;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- осуществлять подведение под понятие на основе распознавания объектов, выделения существенных признаков и их синтеза;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устанавливать аналогии;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владеть общим приемом решения задач.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en-US"/>
        </w:rPr>
        <w:t>Получат возможность научиться: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- </w:t>
      </w: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создавать и преобразовывать модели и схемы для решения задач;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выбор наиболее эффективных способов решения задач в зависимости от конкретных условий;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синтез как составление целого из частей, самостоятельно достраивая и восполняя недостающие компоненты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сравнение и классификацию, самостоятельно выбирая основания и критерии для указанных логических операций;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 строить </w:t>
      </w:r>
      <w:proofErr w:type="gramStart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логическое рассуждение</w:t>
      </w:r>
      <w:proofErr w:type="gramEnd"/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включающее установление причинно-следственных связей;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произвольно и осознанно владеть общим умением решать задачи.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Коммуникативные универсальные учебные действия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Обучающиеся научатся: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выражать в речи свои мысли и действия;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строить понятные для партнера высказывания, учитывающие, что партнер видит и знает, а что нет;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задавать вопросы;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использовать речь для регуляции своего действия.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 Получат возможность научиться: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адекватно использовать речь для планирования и регуляции своего действия;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аргументировать свою позицию и координировать её с позициями партнеров в совместной деятельности;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осуществлять взаимный контроль и оказывать в сотрудничестве необходимую помощь.</w:t>
      </w:r>
    </w:p>
    <w:p w:rsidR="001A1CEA" w:rsidRPr="0037641A" w:rsidRDefault="001A1CEA" w:rsidP="001A1C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7641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37641A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>Предметные:</w:t>
      </w:r>
    </w:p>
    <w:p w:rsidR="001A1CEA" w:rsidRPr="00B15840" w:rsidRDefault="001A1CEA" w:rsidP="001A1CEA">
      <w:pPr>
        <w:shd w:val="clear" w:color="auto" w:fill="FFFFFF"/>
        <w:spacing w:after="0" w:line="240" w:lineRule="auto"/>
        <w:ind w:left="356"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Планируемые результаты освоения предмета.</w:t>
      </w:r>
    </w:p>
    <w:p w:rsidR="001A1CEA" w:rsidRPr="00177F3A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77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К концу обучения </w:t>
      </w:r>
      <w:r w:rsidRPr="00177F3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во втором классе</w:t>
      </w:r>
      <w:r w:rsidRPr="00177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ученик </w:t>
      </w:r>
      <w:r w:rsidRPr="00177F3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научится: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называть: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натуральные числа от 20 до 100 в прямом и в обратном порядке, следующее (предыдущее) при счете число;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число, большее или меньшее данного числа в несколько раз;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единицы длины, площади;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одну или несколько долей данного числа и числа по его доле;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  <w:proofErr w:type="gramEnd"/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геометрическую фигуру (многоугольник, угол, прямоугольник, квадрат, окружность);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сравнивать: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числа в пределах 100;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числа в кратном отношении (во сколько раз одно число больше или меньше другого);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длины отрезков;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различать: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отношения «больше в» и «больше на», «меньше в» и «меньше на»;</w:t>
      </w:r>
      <w:proofErr w:type="gramEnd"/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компоненты арифметических действий;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числовое выражение и его значение;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российские монеты, купюры разных достоинств;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прямые и непрямые углы;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периметр и площадь прямоугольника;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окружность и круг;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читать: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числа в пределах 100, записанные цифрами;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записи вида 5 • 2 = 10, 12</w:t>
      </w:r>
      <w:proofErr w:type="gramStart"/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= 3;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воспроизводить: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результаты табличных случаев умножения однозначных чисел и соответствующих случаев деления;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соотношения между единицами длины: 1 м = 100 см, 1 м = 10 дм;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приводить примеры: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однозначных и двузначных чисел;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числовых выражений;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десятичный состав двузначного числа;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алгоритмы сложения и вычитания двузначных чисел;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ситуацию, представленную в тексте арифметической задачи, в виде схемы, рисунка;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распознавать: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геометрические фигуры (многоугольники, окружность, прямоугольник, угол);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упорядочивать: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числа в пределах 100 в порядке увеличения или уменьшения;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характеризовать: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числовое выражение (название, как составлено);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многоугольник (название, число углов, сторон, вершин);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текст учебной задачи с целью поиска алгоритма ее решения;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готовые решения задач с целью выбора верного решения, рационального способа решения;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классифицировать: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углы (прямые, непрямые);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числа в пределах 100 (однозначные, двузначные);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конструировать: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тексты несложных арифметических задач;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алгоритм решения составной арифметической задачи;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свою деятельность (находить и исправлять ошибки);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готовое решение учебной задачи (верно, неверно);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решать учебные и практические задачи: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записывать цифрами двузначные числа;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решать составные арифметические задачи в два действия в различных комбинациях;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вычислять сумму и разность чисел в пределах 100, используя изученные устные и письменные приемы вычислений;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вычислять значения простых и составных числовых выражений;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вычислять периметр и площадь прямоугольника (квадрата);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строить окружность с помощью циркуля;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выбирать из таблицы необходимую информацию для решения учебной задачи;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заполнять таблицы, имея некоторый банк данных.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К концу обучения </w:t>
      </w:r>
      <w:r w:rsidRPr="00177F3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во втором классе</w:t>
      </w:r>
      <w:r w:rsidRPr="00177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ученик 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получит возможность </w:t>
      </w:r>
      <w:r w:rsidRPr="00177F3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научиться</w:t>
      </w:r>
      <w:r w:rsidRPr="00B158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формулировать: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свойства умножения и деления;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определения прямоугольника и квадрата;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свойства прямоугольника (квадрата);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называть: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вершины и стороны угла, обозначенные латинскими буквами;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элементы многоугольника (вершины, стороны, углы);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центр и радиус окружности;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координаты точек, отмеченных на числовом луче;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читать: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обозначения луча, угла, многоугольника;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различать: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луч и отрезок;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характеризовать: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расположение чисел на числовом луче;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взаимное расположение фигур на плоскости (пересекаются, не пересекаются, имеют общую точку (общие точки);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решать учебные и практические задачи: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выбирать единицу длины при выполнении измерений;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обосновывать выбор арифметических действий для решения задач;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указывать на рисунке все оси симметрии прямоугольника (квадрата);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изображать на бумаге многоугольник с помощью линейки или от руки;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составлять несложные числовые выражения;</w:t>
      </w:r>
    </w:p>
    <w:p w:rsidR="001A1CEA" w:rsidRPr="00B15840" w:rsidRDefault="001A1CEA" w:rsidP="001A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840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выполнять несложные устные вычисления в пределах 100.</w:t>
      </w:r>
    </w:p>
    <w:p w:rsidR="001A1CEA" w:rsidRPr="001A1CEA" w:rsidRDefault="001A1CEA" w:rsidP="001A1CEA">
      <w:pPr>
        <w:spacing w:after="0" w:line="240" w:lineRule="auto"/>
        <w:rPr>
          <w:rFonts w:ascii="Helvetica" w:hAnsi="Helvetica"/>
          <w:color w:val="333333"/>
          <w:sz w:val="24"/>
          <w:szCs w:val="24"/>
        </w:rPr>
      </w:pPr>
      <w:r w:rsidRPr="0037641A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br/>
      </w:r>
      <w:r w:rsidRPr="001A1CEA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US"/>
        </w:rPr>
        <w:t>Обучающиеся научатся: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при выполнении заданий названия и последовательность чисел от 1 до 100;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при вычислениях на уровне навыка знание табличных случаев сложения однозначных чисел и соответствующих им случаев вычитания в пределах 20;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при выполнении арифметических действий названия и обозначения операций умножения и деления;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при вычислениях на уровне навыка знание табличных случаев умножения однозначных чисел и соответствующих им случаев деления;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осознанно следовать алгоритму выполнения действий в выражениях со скобками и без них;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в речи названия единиц измерения длины, массы, объёма: метр, дециметр, сантиметр, килограмм; литр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- 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итать, записывать и сравнивать числа в пределах 100;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осознанно следовать алгоритмам устного и письменного сложения и вычитания чисел в пределах 100;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решать простые задачи: раскрывающие смысл действий сложения, вычитания, умножения и деления; использующие понятия «увеличить в (на)…», «уменьшить в (на)…»; на разностное и кратное сравнение;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находить значения выражений, содержащих 2–3 действия (со скобками и без скобок);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- решать уравнения 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вида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±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proofErr w:type="spellStart"/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− а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измерять длину данного отрезка, чертить отрезок данной длины;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узнавать и называть плоские углы: прямой, тупой и острый;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различать истинные и ложные высказывания (верные и неверные равенства);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использовать при решении учебных задач формулы периметра квадрата и прямоугольника;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пользоваться при измерении и нахождении площадей единицами измерения площади: 1 см², 1 дм²;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выполнять умножение и деление чисел с 0, 1, 10;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- решать уравнения вида а ±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− а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а ∙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; а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 а = </w:t>
      </w:r>
      <w:proofErr w:type="spell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b</w:t>
      </w:r>
      <w:proofErr w:type="spell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находить значения выражений вида а ± 5; 4 − а; а : 2; а ∙ 4; 6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при заданных числовых значениях переменной;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решать задачи в 2–3 действия, основанные на четырёх арифметических операциях;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находить длину ломаной и периметр многоугольника как сумму длин его сторон;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чертить квадрат по заданной стороне, прямоугольник по заданным двум сторонам;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- узнавать и называть объёмные фигуры: куб, шар, пирамиду.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br/>
      </w:r>
      <w:proofErr w:type="gramStart"/>
      <w:r w:rsidRPr="001A1CEA">
        <w:rPr>
          <w:rFonts w:ascii="Times New Roman" w:eastAsia="Calibri" w:hAnsi="Times New Roman" w:cs="Times New Roman"/>
          <w:bCs/>
          <w:iCs/>
          <w:sz w:val="24"/>
          <w:szCs w:val="24"/>
          <w:u w:val="single"/>
          <w:lang w:eastAsia="en-US"/>
        </w:rPr>
        <w:t>Обучающиеся получат возможность научиться: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записывать в таблицу данные, содержащиеся в тексте;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читать информацию, заданную с помощью линейных диаграмм;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решать арифметические ребусы и числовые головоломки, содержащие два действия (сложение и/или вычитание);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составлять истинные высказывания (верные равенства и неравенства);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заполнять магические квадраты размером 3×3;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находить число перестановок не более чем из трёх элементов;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- </w:t>
      </w:r>
      <w:proofErr w:type="gramStart"/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находить число пар на множестве из 3–5 элементов (число сочетаний по 2);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находить число пар, один элемент которых принадлежит одному множеству, а другой – второму множеству;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проходить числовые лабиринты, содержащие двое-трое ворот;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объяснять решение задач по перекладыванию одной-двух палочек с заданным условием и решением;</w:t>
      </w:r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решать простейшие задачи на разрезание и составление фигур;</w:t>
      </w:r>
      <w:proofErr w:type="gramEnd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 уметь объяснить, как получен результат заданного математического фокуса;</w:t>
      </w:r>
      <w:proofErr w:type="gramStart"/>
      <w:r w:rsidRPr="001A1CEA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-</w:t>
      </w:r>
      <w:proofErr w:type="gramEnd"/>
      <w:r w:rsidRPr="001A1CE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использовать знание формул периметра и площади прямоугольника (квадрата) при решении задач.</w:t>
      </w:r>
    </w:p>
    <w:p w:rsid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4677A4" w:rsidRDefault="001A1CEA" w:rsidP="00E36B1B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Тематическое планирование</w:t>
      </w:r>
    </w:p>
    <w:tbl>
      <w:tblPr>
        <w:tblStyle w:val="a7"/>
        <w:tblW w:w="10916" w:type="dxa"/>
        <w:tblInd w:w="-176" w:type="dxa"/>
        <w:tblLayout w:type="fixed"/>
        <w:tblLook w:val="04A0"/>
      </w:tblPr>
      <w:tblGrid>
        <w:gridCol w:w="620"/>
        <w:gridCol w:w="3208"/>
        <w:gridCol w:w="992"/>
        <w:gridCol w:w="1134"/>
        <w:gridCol w:w="802"/>
        <w:gridCol w:w="758"/>
        <w:gridCol w:w="10"/>
        <w:gridCol w:w="710"/>
        <w:gridCol w:w="981"/>
        <w:gridCol w:w="810"/>
        <w:gridCol w:w="891"/>
      </w:tblGrid>
      <w:tr w:rsidR="00F207E4" w:rsidRPr="00AD1C11" w:rsidTr="0029428E">
        <w:trPr>
          <w:trHeight w:val="1904"/>
        </w:trPr>
        <w:tc>
          <w:tcPr>
            <w:tcW w:w="620" w:type="dxa"/>
            <w:vMerge w:val="restart"/>
            <w:tcBorders>
              <w:bottom w:val="single" w:sz="4" w:space="0" w:color="auto"/>
            </w:tcBorders>
          </w:tcPr>
          <w:p w:rsidR="00F207E4" w:rsidRPr="00AD1C11" w:rsidRDefault="00F207E4" w:rsidP="0029428E">
            <w:pPr>
              <w:spacing w:line="276" w:lineRule="auto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AD1C1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D1C11">
              <w:rPr>
                <w:sz w:val="24"/>
                <w:szCs w:val="24"/>
              </w:rPr>
              <w:t>/</w:t>
            </w:r>
            <w:proofErr w:type="spellStart"/>
            <w:r w:rsidRPr="00AD1C1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08" w:type="dxa"/>
            <w:tcBorders>
              <w:bottom w:val="single" w:sz="4" w:space="0" w:color="auto"/>
            </w:tcBorders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Раздел (тема)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07E4" w:rsidRPr="00AD1C11" w:rsidRDefault="00F207E4" w:rsidP="002942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Кол-во часов</w:t>
            </w:r>
          </w:p>
          <w:p w:rsidR="00F207E4" w:rsidRPr="00AD1C11" w:rsidRDefault="00F207E4" w:rsidP="002942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на раздел  по плану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207E4" w:rsidRPr="00AD1C11" w:rsidRDefault="00F207E4" w:rsidP="0029428E">
            <w:pPr>
              <w:spacing w:line="276" w:lineRule="auto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Проведено</w:t>
            </w:r>
          </w:p>
          <w:p w:rsidR="00F207E4" w:rsidRPr="00AD1C11" w:rsidRDefault="00F207E4" w:rsidP="0029428E">
            <w:pPr>
              <w:spacing w:line="276" w:lineRule="auto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фактически</w:t>
            </w:r>
          </w:p>
          <w:p w:rsidR="00F207E4" w:rsidRPr="00AD1C11" w:rsidRDefault="00F207E4" w:rsidP="0029428E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gridSpan w:val="7"/>
            <w:tcBorders>
              <w:bottom w:val="single" w:sz="4" w:space="0" w:color="auto"/>
            </w:tcBorders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В том числе</w:t>
            </w:r>
          </w:p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29428E">
        <w:trPr>
          <w:trHeight w:val="552"/>
        </w:trPr>
        <w:tc>
          <w:tcPr>
            <w:tcW w:w="620" w:type="dxa"/>
            <w:vMerge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08" w:type="dxa"/>
            <w:vMerge w:val="restart"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1570" w:type="dxa"/>
            <w:gridSpan w:val="3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проекты</w:t>
            </w:r>
          </w:p>
        </w:tc>
        <w:tc>
          <w:tcPr>
            <w:tcW w:w="1691" w:type="dxa"/>
            <w:gridSpan w:val="2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 w:rsidRPr="00AD1C11">
              <w:rPr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gridSpan w:val="2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</w:t>
            </w: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08" w:type="dxa"/>
            <w:vMerge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07E4" w:rsidRPr="00AD1C11" w:rsidRDefault="00F207E4" w:rsidP="002942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 w:rsidRPr="00AD1C11">
              <w:rPr>
                <w:sz w:val="24"/>
                <w:szCs w:val="24"/>
              </w:rPr>
              <w:t>план</w:t>
            </w: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 w:rsidRPr="00AD1C11">
              <w:rPr>
                <w:sz w:val="24"/>
                <w:szCs w:val="24"/>
              </w:rPr>
              <w:t>факт</w:t>
            </w: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 w:rsidRPr="00AD1C11">
              <w:rPr>
                <w:sz w:val="24"/>
                <w:szCs w:val="24"/>
              </w:rPr>
              <w:t>план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 w:rsidRPr="00AD1C11">
              <w:rPr>
                <w:sz w:val="24"/>
                <w:szCs w:val="24"/>
              </w:rPr>
              <w:t>факт</w:t>
            </w: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208" w:type="dxa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 пределах 100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208" w:type="dxa"/>
          </w:tcPr>
          <w:p w:rsidR="00F207E4" w:rsidRPr="0037641A" w:rsidRDefault="00F207E4" w:rsidP="0029428E">
            <w:pPr>
              <w:tabs>
                <w:tab w:val="left" w:pos="7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641A">
              <w:rPr>
                <w:rFonts w:ascii="Times New Roman" w:hAnsi="Times New Roman" w:cs="Times New Roman"/>
                <w:sz w:val="28"/>
                <w:szCs w:val="28"/>
              </w:rPr>
              <w:t>Таблица умножения однозначных чисел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08" w:type="dxa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sz w:val="28"/>
                <w:szCs w:val="28"/>
              </w:rPr>
              <w:t>Выражения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08" w:type="dxa"/>
          </w:tcPr>
          <w:p w:rsidR="00F207E4" w:rsidRPr="0037641A" w:rsidRDefault="00F207E4" w:rsidP="0029428E">
            <w:pPr>
              <w:tabs>
                <w:tab w:val="left" w:pos="70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E41">
              <w:rPr>
                <w:rFonts w:ascii="Times New Roman" w:hAnsi="Times New Roman" w:cs="Times New Roman"/>
                <w:sz w:val="28"/>
                <w:szCs w:val="28"/>
              </w:rPr>
              <w:t>Арифметическая задача и её решение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208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6E41">
              <w:rPr>
                <w:rFonts w:ascii="Times New Roman" w:hAnsi="Times New Roman" w:cs="Times New Roman"/>
                <w:sz w:val="28"/>
                <w:szCs w:val="28"/>
              </w:rPr>
              <w:t>Логико-математическая подготовка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208" w:type="dxa"/>
          </w:tcPr>
          <w:p w:rsidR="00F207E4" w:rsidRPr="00956E41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информацией</w:t>
            </w:r>
          </w:p>
        </w:tc>
        <w:tc>
          <w:tcPr>
            <w:tcW w:w="992" w:type="dxa"/>
            <w:vAlign w:val="center"/>
          </w:tcPr>
          <w:p w:rsidR="00F207E4" w:rsidRDefault="00F207E4" w:rsidP="0029428E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208" w:type="dxa"/>
          </w:tcPr>
          <w:p w:rsidR="00F207E4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</w:p>
        </w:tc>
        <w:tc>
          <w:tcPr>
            <w:tcW w:w="992" w:type="dxa"/>
            <w:vAlign w:val="center"/>
          </w:tcPr>
          <w:p w:rsidR="00F207E4" w:rsidRDefault="00F207E4" w:rsidP="0029428E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  <w:tr w:rsidR="00F207E4" w:rsidRPr="00AD1C11" w:rsidTr="00F207E4">
        <w:trPr>
          <w:trHeight w:val="414"/>
        </w:trPr>
        <w:tc>
          <w:tcPr>
            <w:tcW w:w="620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08" w:type="dxa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  <w:vAlign w:val="center"/>
          </w:tcPr>
          <w:p w:rsidR="00F207E4" w:rsidRPr="0037641A" w:rsidRDefault="00F207E4" w:rsidP="0029428E">
            <w:pPr>
              <w:pStyle w:val="ParagraphStyle"/>
              <w:jc w:val="both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 w:rsidRPr="0037641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136</w:t>
            </w:r>
          </w:p>
        </w:tc>
        <w:tc>
          <w:tcPr>
            <w:tcW w:w="1134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81" w:type="dxa"/>
          </w:tcPr>
          <w:p w:rsidR="00F207E4" w:rsidRPr="00AD1C11" w:rsidRDefault="00F207E4" w:rsidP="0029428E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91" w:type="dxa"/>
          </w:tcPr>
          <w:p w:rsidR="00F207E4" w:rsidRPr="00AD1C11" w:rsidRDefault="00F207E4" w:rsidP="0029428E">
            <w:pPr>
              <w:rPr>
                <w:b/>
                <w:sz w:val="24"/>
                <w:szCs w:val="24"/>
              </w:rPr>
            </w:pPr>
          </w:p>
        </w:tc>
      </w:tr>
    </w:tbl>
    <w:p w:rsidR="001A1CEA" w:rsidRDefault="001A1CEA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F207E4" w:rsidRPr="0037641A" w:rsidRDefault="00F207E4" w:rsidP="00F207E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64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Практические работы по математике</w:t>
      </w:r>
    </w:p>
    <w:tbl>
      <w:tblPr>
        <w:tblW w:w="837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75"/>
        <w:gridCol w:w="1401"/>
        <w:gridCol w:w="6298"/>
      </w:tblGrid>
      <w:tr w:rsidR="00F207E4" w:rsidRPr="0037641A" w:rsidTr="00F207E4">
        <w:trPr>
          <w:trHeight w:val="2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2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376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Числовой луч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Многоугольник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Построение окружности с помощью циркуля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Площадь фигуры. Единицы площади».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Нахождение числа по нескольким его долям</w:t>
            </w:r>
          </w:p>
        </w:tc>
      </w:tr>
      <w:tr w:rsidR="00F207E4" w:rsidRPr="0037641A" w:rsidTr="00F207E4">
        <w:trPr>
          <w:trHeight w:val="2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Угол. Прямой угол</w:t>
            </w:r>
          </w:p>
        </w:tc>
      </w:tr>
      <w:tr w:rsidR="00F207E4" w:rsidRPr="0037641A" w:rsidTr="00F207E4">
        <w:trPr>
          <w:trHeight w:val="2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07E4" w:rsidRPr="0037641A" w:rsidRDefault="00F207E4" w:rsidP="0029428E">
            <w:pPr>
              <w:spacing w:after="0" w:line="240" w:lineRule="auto"/>
              <w:ind w:lef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6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207E4" w:rsidRPr="0037641A" w:rsidRDefault="00F207E4" w:rsidP="0029428E">
            <w:pPr>
              <w:spacing w:after="0" w:line="240" w:lineRule="auto"/>
              <w:ind w:left="12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прямоугольника</w:t>
            </w:r>
          </w:p>
        </w:tc>
      </w:tr>
    </w:tbl>
    <w:p w:rsidR="00F207E4" w:rsidRDefault="00F207E4" w:rsidP="00F207E4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Проекты по математике</w:t>
      </w:r>
    </w:p>
    <w:p w:rsidR="00F207E4" w:rsidRPr="004677A4" w:rsidRDefault="00F207E4" w:rsidP="00F207E4">
      <w:pPr>
        <w:pStyle w:val="Textbody0"/>
        <w:spacing w:after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1.</w:t>
      </w:r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Тема «Величины» «Единицы измерения в Древней Руси».</w:t>
      </w:r>
    </w:p>
    <w:p w:rsidR="00F207E4" w:rsidRPr="004677A4" w:rsidRDefault="00F207E4" w:rsidP="00F207E4">
      <w:pPr>
        <w:pStyle w:val="Textbody0"/>
        <w:spacing w:after="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F207E4" w:rsidRPr="004677A4" w:rsidRDefault="00F207E4" w:rsidP="00F207E4">
      <w:pPr>
        <w:pStyle w:val="Textbody0"/>
        <w:spacing w:after="0"/>
        <w:rPr>
          <w:rFonts w:cs="Times New Roman"/>
          <w:b/>
          <w:color w:val="000000"/>
          <w:sz w:val="28"/>
          <w:szCs w:val="28"/>
        </w:rPr>
      </w:pPr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2.Тема Геометрические фигуры «Геометрические фигуры вокруг нас</w:t>
      </w:r>
      <w:proofErr w:type="gramStart"/>
      <w:r w:rsidRPr="004677A4">
        <w:rPr>
          <w:rFonts w:cs="Times New Roman"/>
          <w:color w:val="000000"/>
          <w:sz w:val="28"/>
          <w:szCs w:val="28"/>
          <w:shd w:val="clear" w:color="auto" w:fill="FFFFFF"/>
        </w:rPr>
        <w:t>.»</w:t>
      </w:r>
      <w:proofErr w:type="gramEnd"/>
    </w:p>
    <w:p w:rsidR="001A1CEA" w:rsidRDefault="001A1CEA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4677A4" w:rsidRDefault="004677A4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</w:p>
    <w:p w:rsidR="00956E41" w:rsidRDefault="00956E41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  <w:r w:rsidRPr="00D31D4F">
        <w:rPr>
          <w:rFonts w:cs="Times New Roman"/>
          <w:b/>
          <w:color w:val="000000"/>
          <w:sz w:val="28"/>
          <w:szCs w:val="28"/>
        </w:rPr>
        <w:t>Мониторинг качества освоения программного материал</w:t>
      </w:r>
      <w:r>
        <w:rPr>
          <w:rFonts w:cs="Times New Roman"/>
          <w:b/>
          <w:color w:val="000000"/>
          <w:sz w:val="28"/>
          <w:szCs w:val="28"/>
        </w:rPr>
        <w:t>а</w:t>
      </w:r>
      <w:r w:rsidRPr="00D31D4F">
        <w:rPr>
          <w:rFonts w:cs="Times New Roman"/>
          <w:b/>
          <w:color w:val="000000"/>
          <w:sz w:val="28"/>
          <w:szCs w:val="28"/>
        </w:rPr>
        <w:t xml:space="preserve"> </w:t>
      </w:r>
    </w:p>
    <w:p w:rsidR="00956E41" w:rsidRPr="00D31D4F" w:rsidRDefault="00956E41" w:rsidP="00956E41">
      <w:pPr>
        <w:pStyle w:val="Textbody0"/>
        <w:spacing w:after="0"/>
        <w:jc w:val="center"/>
        <w:rPr>
          <w:rFonts w:cs="Times New Roman"/>
          <w:b/>
          <w:color w:val="000000"/>
          <w:sz w:val="28"/>
          <w:szCs w:val="28"/>
        </w:rPr>
      </w:pPr>
      <w:r w:rsidRPr="00D31D4F">
        <w:rPr>
          <w:rFonts w:cs="Times New Roman"/>
          <w:b/>
          <w:color w:val="000000"/>
          <w:sz w:val="28"/>
          <w:szCs w:val="28"/>
        </w:rPr>
        <w:t xml:space="preserve"> по математике во втором классе</w:t>
      </w: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714"/>
        <w:gridCol w:w="3444"/>
        <w:gridCol w:w="4773"/>
      </w:tblGrid>
      <w:tr w:rsidR="00956E41" w:rsidRPr="00956E41" w:rsidTr="004677A4">
        <w:trPr>
          <w:trHeight w:val="570"/>
        </w:trPr>
        <w:tc>
          <w:tcPr>
            <w:tcW w:w="24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956E41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956E41">
              <w:rPr>
                <w:rFonts w:cs="Times New Roman"/>
                <w:color w:val="000000"/>
                <w:sz w:val="28"/>
                <w:szCs w:val="28"/>
              </w:rPr>
              <w:t>Примерный срок проведения</w:t>
            </w:r>
          </w:p>
        </w:tc>
        <w:tc>
          <w:tcPr>
            <w:tcW w:w="3444" w:type="dxa"/>
            <w:tcBorders>
              <w:bottom w:val="single" w:sz="4" w:space="0" w:color="auto"/>
            </w:tcBorders>
            <w:shd w:val="clear" w:color="auto" w:fill="auto"/>
          </w:tcPr>
          <w:p w:rsidR="00956E41" w:rsidRPr="00956E41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956E41">
              <w:rPr>
                <w:rFonts w:cs="Times New Roman"/>
                <w:color w:val="000000"/>
                <w:sz w:val="28"/>
                <w:szCs w:val="28"/>
              </w:rPr>
              <w:t>Вид работы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956E41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956E41">
              <w:rPr>
                <w:rFonts w:cs="Times New Roman"/>
                <w:color w:val="000000"/>
                <w:sz w:val="28"/>
                <w:szCs w:val="28"/>
              </w:rPr>
              <w:t>Тема</w:t>
            </w:r>
          </w:p>
        </w:tc>
      </w:tr>
      <w:tr w:rsidR="00956E41" w:rsidRPr="00956E41" w:rsidTr="004677A4">
        <w:trPr>
          <w:trHeight w:val="180"/>
        </w:trPr>
        <w:tc>
          <w:tcPr>
            <w:tcW w:w="10632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b/>
                <w:color w:val="000000"/>
              </w:rPr>
            </w:pPr>
            <w:r w:rsidRPr="00E36B1B">
              <w:rPr>
                <w:rFonts w:cs="Times New Roman"/>
                <w:b/>
                <w:color w:val="000000"/>
              </w:rPr>
              <w:t>1 четверть</w:t>
            </w: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Входная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1.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  <w:color w:val="000000"/>
              </w:rPr>
              <w:t xml:space="preserve">«Повторение </w:t>
            </w:r>
            <w:proofErr w:type="gramStart"/>
            <w:r w:rsidRPr="00E36B1B">
              <w:rPr>
                <w:rFonts w:cs="Times New Roman"/>
                <w:color w:val="000000"/>
              </w:rPr>
              <w:t>изученного</w:t>
            </w:r>
            <w:proofErr w:type="gramEnd"/>
            <w:r w:rsidRPr="00E36B1B">
              <w:rPr>
                <w:rFonts w:cs="Times New Roman"/>
                <w:color w:val="000000"/>
              </w:rPr>
              <w:t xml:space="preserve"> в 1 классе»</w:t>
            </w:r>
          </w:p>
        </w:tc>
      </w:tr>
      <w:tr w:rsidR="00956E41" w:rsidRPr="00956E41" w:rsidTr="004677A4">
        <w:trPr>
          <w:trHeight w:val="26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 1.                            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2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работа№</w:t>
            </w:r>
            <w:r w:rsidRPr="00E36B1B">
              <w:rPr>
                <w:rFonts w:ascii="Times New Roman"/>
                <w:sz w:val="24"/>
                <w:szCs w:val="24"/>
              </w:rPr>
              <w:t>2.</w:t>
            </w:r>
          </w:p>
        </w:tc>
        <w:tc>
          <w:tcPr>
            <w:tcW w:w="4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sz w:val="24"/>
                <w:szCs w:val="24"/>
              </w:rPr>
              <w:t>«Луч</w:t>
            </w:r>
            <w:r w:rsidRPr="00E36B1B">
              <w:rPr>
                <w:rFonts w:ascii="Times New Roman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sz w:val="24"/>
                <w:szCs w:val="24"/>
              </w:rPr>
              <w:t>Числовой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луч</w:t>
            </w:r>
            <w:r w:rsidRPr="00E36B1B">
              <w:rPr>
                <w:rFonts w:ascii="Times New Roman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sz w:val="24"/>
                <w:szCs w:val="24"/>
              </w:rPr>
              <w:t>Метр</w:t>
            </w:r>
            <w:r w:rsidRPr="00E36B1B">
              <w:rPr>
                <w:rFonts w:ascii="Times New Roman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sz w:val="24"/>
                <w:szCs w:val="24"/>
              </w:rPr>
              <w:t>Соотношения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между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единицами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длины»</w:t>
            </w:r>
            <w:r w:rsidRPr="00E36B1B"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1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17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№2.                            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26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«Сложение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вычитание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двузначных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чисел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Многоугольник»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28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№3.                            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32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4.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Итоговая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четверть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0632" w:type="dxa"/>
            <w:gridSpan w:val="4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b/>
                <w:color w:val="000000"/>
              </w:rPr>
            </w:pPr>
            <w:r w:rsidRPr="00E36B1B">
              <w:rPr>
                <w:rFonts w:cs="Times New Roman"/>
                <w:b/>
                <w:color w:val="000000"/>
              </w:rPr>
              <w:t>2 четверть</w:t>
            </w:r>
          </w:p>
        </w:tc>
      </w:tr>
      <w:tr w:rsidR="00956E41" w:rsidRPr="00956E41" w:rsidTr="004677A4">
        <w:trPr>
          <w:trHeight w:val="30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40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«Периметр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многоугольника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Окружность»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25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43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sz w:val="24"/>
                <w:szCs w:val="24"/>
              </w:rPr>
              <w:t>Математический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диктант</w:t>
            </w:r>
            <w:r w:rsidRPr="00E36B1B">
              <w:rPr>
                <w:rFonts w:ascii="Times New Roman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sz w:val="24"/>
                <w:szCs w:val="24"/>
              </w:rPr>
              <w:t xml:space="preserve">4.             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52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№5.                            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328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  <w:color w:val="000000"/>
              </w:rPr>
              <w:t>Урок 54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«Табличные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случаи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числами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2, 3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4.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Задачи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на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деление»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0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59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7.</w:t>
            </w:r>
          </w:p>
        </w:tc>
        <w:tc>
          <w:tcPr>
            <w:tcW w:w="4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Итоговая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2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четверть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50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  <w:color w:val="000000"/>
              </w:rPr>
              <w:t>Урок 61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№6.                            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66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b/>
                <w:color w:val="000000"/>
              </w:rPr>
            </w:pPr>
            <w:r w:rsidRPr="00E36B1B">
              <w:rPr>
                <w:rFonts w:cs="Times New Roman"/>
                <w:b/>
                <w:color w:val="000000"/>
              </w:rPr>
              <w:lastRenderedPageBreak/>
              <w:t>3 четверть</w:t>
            </w:r>
          </w:p>
        </w:tc>
      </w:tr>
      <w:tr w:rsidR="00956E41" w:rsidRPr="00956E41" w:rsidTr="004677A4">
        <w:trPr>
          <w:trHeight w:val="266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  <w:color w:val="000000"/>
              </w:rPr>
              <w:t>Урок 69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8.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Табличные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случаи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числами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4, 5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6.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Площадь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фигур»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73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№7.                            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  <w:color w:val="000000"/>
              </w:rPr>
              <w:t>Урок 84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9.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«Табличные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случаи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числами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6, 7, 8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9.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Задачи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на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деление»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19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89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№8.                            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95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«Решение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задач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на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кратное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сравнение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на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увеличение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уменьшение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в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несколько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раз»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99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№9.                            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64"/>
        </w:trPr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101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11.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Итоговая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3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четверть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0632" w:type="dxa"/>
            <w:gridSpan w:val="4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b/>
                <w:color w:val="000000"/>
              </w:rPr>
            </w:pPr>
            <w:r w:rsidRPr="00E36B1B">
              <w:rPr>
                <w:rFonts w:cs="Times New Roman"/>
                <w:b/>
                <w:color w:val="000000"/>
              </w:rPr>
              <w:t>4 четверть</w:t>
            </w:r>
          </w:p>
        </w:tc>
      </w:tr>
      <w:tr w:rsidR="00956E41" w:rsidRPr="00956E41" w:rsidTr="004677A4">
        <w:trPr>
          <w:trHeight w:val="345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109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№10.                            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03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113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«Числовые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выражения»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c>
          <w:tcPr>
            <w:tcW w:w="1701" w:type="dxa"/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117</w:t>
            </w:r>
          </w:p>
        </w:tc>
        <w:tc>
          <w:tcPr>
            <w:tcW w:w="4158" w:type="dxa"/>
            <w:gridSpan w:val="2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№11.                            </w:t>
            </w:r>
          </w:p>
        </w:tc>
        <w:tc>
          <w:tcPr>
            <w:tcW w:w="4773" w:type="dxa"/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98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124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«Прямоугольник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Квадрат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.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Периметр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площадь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прямоугольника»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50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126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rPr>
                <w:rFonts w:cs="Times New Roman"/>
                <w:color w:val="000000"/>
              </w:rPr>
            </w:pPr>
            <w:r w:rsidRPr="00E36B1B">
              <w:rPr>
                <w:rFonts w:cs="Times New Roman"/>
              </w:rPr>
              <w:t xml:space="preserve">Математический диктант №12.             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pStyle w:val="Textbody0"/>
              <w:spacing w:after="0"/>
              <w:jc w:val="center"/>
              <w:rPr>
                <w:rFonts w:cs="Times New Roman"/>
                <w:color w:val="000000"/>
              </w:rPr>
            </w:pPr>
          </w:p>
        </w:tc>
      </w:tr>
      <w:tr w:rsidR="00956E41" w:rsidRPr="00956E41" w:rsidTr="004677A4">
        <w:trPr>
          <w:trHeight w:val="224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127</w:t>
            </w:r>
          </w:p>
        </w:tc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Диагностическая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73" w:type="dxa"/>
            <w:tcBorders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«Проверка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знания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таблицы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умножения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и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соответствующих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случаев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деления»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4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129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13.</w:t>
            </w:r>
          </w:p>
        </w:tc>
        <w:tc>
          <w:tcPr>
            <w:tcW w:w="4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Итоговая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за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4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четверть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  <w:tr w:rsidR="00956E41" w:rsidRPr="00956E41" w:rsidTr="004677A4">
        <w:trPr>
          <w:trHeight w:val="251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Урок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127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работа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№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14.</w:t>
            </w:r>
          </w:p>
        </w:tc>
        <w:tc>
          <w:tcPr>
            <w:tcW w:w="4773" w:type="dxa"/>
            <w:tcBorders>
              <w:top w:val="single" w:sz="4" w:space="0" w:color="auto"/>
            </w:tcBorders>
            <w:shd w:val="clear" w:color="auto" w:fill="auto"/>
          </w:tcPr>
          <w:p w:rsidR="00956E41" w:rsidRPr="00E36B1B" w:rsidRDefault="00956E41" w:rsidP="00CB6D68">
            <w:pPr>
              <w:spacing w:line="240" w:lineRule="auto"/>
              <w:rPr>
                <w:rFonts w:ascii="Times New Roman"/>
                <w:color w:val="000000"/>
                <w:sz w:val="24"/>
                <w:szCs w:val="24"/>
              </w:rPr>
            </w:pPr>
            <w:r w:rsidRPr="00E36B1B">
              <w:rPr>
                <w:rFonts w:ascii="Times New Roman"/>
                <w:color w:val="000000"/>
                <w:sz w:val="24"/>
                <w:szCs w:val="24"/>
              </w:rPr>
              <w:t>Промежуточная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аттестация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в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форме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контрольной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работы</w:t>
            </w:r>
            <w:r w:rsidRPr="00E36B1B"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56E41" w:rsidRDefault="00E36B1B" w:rsidP="00E36B1B">
      <w:pPr>
        <w:ind w:left="284"/>
        <w:jc w:val="center"/>
        <w:rPr>
          <w:rFonts w:ascii="Times New Roman"/>
          <w:b/>
          <w:sz w:val="28"/>
          <w:szCs w:val="28"/>
        </w:rPr>
      </w:pPr>
      <w:r w:rsidRPr="00E36B1B">
        <w:rPr>
          <w:rFonts w:ascii="Times New Roman"/>
          <w:b/>
          <w:sz w:val="28"/>
          <w:szCs w:val="28"/>
        </w:rPr>
        <w:t>ЦОР</w:t>
      </w:r>
      <w:r w:rsidRPr="00E36B1B">
        <w:rPr>
          <w:rFonts w:ascii="Times New Roman"/>
          <w:b/>
          <w:sz w:val="28"/>
          <w:szCs w:val="28"/>
        </w:rPr>
        <w:t xml:space="preserve"> </w:t>
      </w:r>
      <w:r w:rsidRPr="00E36B1B">
        <w:rPr>
          <w:rFonts w:ascii="Times New Roman"/>
          <w:b/>
          <w:sz w:val="28"/>
          <w:szCs w:val="28"/>
        </w:rPr>
        <w:t>в</w:t>
      </w:r>
      <w:r w:rsidRPr="00E36B1B">
        <w:rPr>
          <w:rFonts w:ascii="Times New Roman"/>
          <w:b/>
          <w:sz w:val="28"/>
          <w:szCs w:val="28"/>
        </w:rPr>
        <w:t xml:space="preserve"> </w:t>
      </w:r>
      <w:r w:rsidRPr="00E36B1B">
        <w:rPr>
          <w:rFonts w:ascii="Times New Roman"/>
          <w:b/>
          <w:sz w:val="28"/>
          <w:szCs w:val="28"/>
        </w:rPr>
        <w:t>образовательной</w:t>
      </w:r>
      <w:r w:rsidRPr="00E36B1B">
        <w:rPr>
          <w:rFonts w:ascii="Times New Roman"/>
          <w:b/>
          <w:sz w:val="28"/>
          <w:szCs w:val="28"/>
        </w:rPr>
        <w:t xml:space="preserve"> </w:t>
      </w:r>
      <w:r w:rsidRPr="00E36B1B">
        <w:rPr>
          <w:rFonts w:ascii="Times New Roman"/>
          <w:b/>
          <w:sz w:val="28"/>
          <w:szCs w:val="28"/>
        </w:rPr>
        <w:t>деятельности</w:t>
      </w:r>
      <w:r w:rsidRPr="00E36B1B">
        <w:rPr>
          <w:rFonts w:ascii="Times New Roman"/>
          <w:b/>
          <w:sz w:val="28"/>
          <w:szCs w:val="28"/>
        </w:rPr>
        <w:t xml:space="preserve"> </w:t>
      </w:r>
      <w:r w:rsidRPr="00E36B1B">
        <w:rPr>
          <w:rFonts w:ascii="Times New Roman"/>
          <w:b/>
          <w:sz w:val="28"/>
          <w:szCs w:val="28"/>
        </w:rPr>
        <w:t>по</w:t>
      </w:r>
      <w:r w:rsidRPr="00E36B1B">
        <w:rPr>
          <w:rFonts w:ascii="Times New Roman"/>
          <w:b/>
          <w:sz w:val="28"/>
          <w:szCs w:val="28"/>
        </w:rPr>
        <w:t xml:space="preserve"> </w:t>
      </w:r>
      <w:r w:rsidRPr="00E36B1B">
        <w:rPr>
          <w:rFonts w:ascii="Times New Roman"/>
          <w:b/>
          <w:sz w:val="28"/>
          <w:szCs w:val="28"/>
        </w:rPr>
        <w:t>математике</w:t>
      </w:r>
    </w:p>
    <w:p w:rsidR="00E36B1B" w:rsidRPr="00E36B1B" w:rsidRDefault="00E36B1B" w:rsidP="00E36B1B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6B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Российский образовательный портал </w:t>
      </w:r>
      <w:hyperlink r:id="rId8" w:history="1">
        <w:r w:rsidRPr="00E36B1B">
          <w:rPr>
            <w:rStyle w:val="af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http://www.school.edu.ru</w:t>
        </w:r>
      </w:hyperlink>
    </w:p>
    <w:p w:rsidR="00E36B1B" w:rsidRPr="00E36B1B" w:rsidRDefault="00E36B1B" w:rsidP="00E36B1B">
      <w:pPr>
        <w:pStyle w:val="a6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B1B">
        <w:rPr>
          <w:rFonts w:ascii="Times New Roman" w:hAnsi="Times New Roman" w:cs="Times New Roman"/>
          <w:sz w:val="28"/>
          <w:szCs w:val="28"/>
        </w:rPr>
        <w:t xml:space="preserve">Сайты </w:t>
      </w:r>
      <w:proofErr w:type="spellStart"/>
      <w:r w:rsidRPr="00E36B1B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E36B1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36B1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36B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6B1B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E36B1B">
        <w:rPr>
          <w:rFonts w:ascii="Times New Roman" w:hAnsi="Times New Roman" w:cs="Times New Roman"/>
          <w:sz w:val="28"/>
          <w:szCs w:val="28"/>
        </w:rPr>
        <w:t xml:space="preserve"> Учебник</w:t>
      </w:r>
    </w:p>
    <w:p w:rsidR="00E36B1B" w:rsidRPr="00E36B1B" w:rsidRDefault="00E36B1B" w:rsidP="00E36B1B">
      <w:pPr>
        <w:pStyle w:val="a6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B1B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hyperlink r:id="rId9" w:history="1">
        <w:r w:rsidRPr="00E36B1B">
          <w:rPr>
            <w:rStyle w:val="af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http://school-collection.edu.ru</w:t>
        </w:r>
      </w:hyperlink>
      <w:r w:rsidRPr="00E36B1B">
        <w:rPr>
          <w:rFonts w:ascii="Times New Roman" w:hAnsi="Times New Roman" w:cs="Times New Roman"/>
          <w:sz w:val="28"/>
          <w:szCs w:val="28"/>
          <w:shd w:val="clear" w:color="auto" w:fill="FFFFFF"/>
        </w:rPr>
        <w:t> Единая коллекция Цифровых образовательных 4.Ресурсо</w:t>
      </w:r>
      <w:hyperlink r:id="rId10" w:history="1">
        <w:r w:rsidRPr="00E36B1B">
          <w:rPr>
            <w:rStyle w:val="af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http://</w:t>
        </w:r>
        <w:proofErr w:type="spellStart"/>
        <w:r w:rsidRPr="00E36B1B">
          <w:rPr>
            <w:rStyle w:val="af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www.uchportal.ru</w:t>
        </w:r>
        <w:proofErr w:type="spellEnd"/>
        <w:proofErr w:type="gramStart"/>
      </w:hyperlink>
      <w:r w:rsidRPr="00E36B1B">
        <w:rPr>
          <w:rFonts w:ascii="Times New Roman" w:hAnsi="Times New Roman" w:cs="Times New Roman"/>
          <w:sz w:val="28"/>
          <w:szCs w:val="28"/>
        </w:rPr>
        <w:t> В</w:t>
      </w:r>
      <w:proofErr w:type="gramEnd"/>
      <w:r w:rsidRPr="00E36B1B">
        <w:rPr>
          <w:rFonts w:ascii="Times New Roman" w:hAnsi="Times New Roman" w:cs="Times New Roman"/>
          <w:sz w:val="28"/>
          <w:szCs w:val="28"/>
        </w:rPr>
        <w:t>се для учителя начальных классов на «Учительском портале»: уроки, презентации, контроль, тесты, планирование, программы</w:t>
      </w:r>
    </w:p>
    <w:p w:rsidR="00E36B1B" w:rsidRPr="00E36B1B" w:rsidRDefault="00E36B1B" w:rsidP="00E36B1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6B1B">
        <w:rPr>
          <w:rFonts w:ascii="Times New Roman" w:hAnsi="Times New Roman" w:cs="Times New Roman"/>
          <w:sz w:val="28"/>
          <w:szCs w:val="28"/>
        </w:rPr>
        <w:t>5.</w:t>
      </w:r>
      <w:hyperlink r:id="rId11" w:history="1">
        <w:r w:rsidRPr="00E36B1B">
          <w:rPr>
            <w:rStyle w:val="af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http://www.mobintech.ru</w:t>
        </w:r>
      </w:hyperlink>
      <w:r w:rsidRPr="00E36B1B">
        <w:rPr>
          <w:rFonts w:ascii="Times New Roman" w:hAnsi="Times New Roman" w:cs="Times New Roman"/>
          <w:sz w:val="28"/>
          <w:szCs w:val="28"/>
          <w:shd w:val="clear" w:color="auto" w:fill="FFFFFF"/>
        </w:rPr>
        <w:t> Это простая программа «Таблица умножения для детей» для изучения таблицы умножения</w:t>
      </w:r>
      <w:proofErr w:type="gramStart"/>
      <w:r w:rsidRPr="00E36B1B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proofErr w:type="gramEnd"/>
    </w:p>
    <w:p w:rsidR="00E36B1B" w:rsidRPr="0037641A" w:rsidRDefault="00E36B1B" w:rsidP="00E36B1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F207E4" w:rsidRDefault="00F207E4" w:rsidP="00FB4746">
      <w:pPr>
        <w:pStyle w:val="af1"/>
        <w:tabs>
          <w:tab w:val="left" w:pos="0"/>
          <w:tab w:val="left" w:pos="284"/>
        </w:tabs>
        <w:ind w:right="14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07E4" w:rsidRDefault="00F207E4" w:rsidP="00E36B1B">
      <w:pPr>
        <w:pStyle w:val="af1"/>
        <w:tabs>
          <w:tab w:val="left" w:pos="0"/>
          <w:tab w:val="left" w:pos="284"/>
        </w:tabs>
        <w:ind w:left="142" w:right="140" w:hanging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07E4" w:rsidRDefault="00F207E4" w:rsidP="00E36B1B">
      <w:pPr>
        <w:pStyle w:val="af1"/>
        <w:tabs>
          <w:tab w:val="left" w:pos="0"/>
          <w:tab w:val="left" w:pos="284"/>
        </w:tabs>
        <w:ind w:left="142" w:right="140" w:hanging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6B1B" w:rsidRPr="00D26714" w:rsidRDefault="00E36B1B" w:rsidP="00E36B1B">
      <w:pPr>
        <w:pStyle w:val="af1"/>
        <w:tabs>
          <w:tab w:val="left" w:pos="0"/>
          <w:tab w:val="left" w:pos="284"/>
        </w:tabs>
        <w:ind w:left="142" w:right="140" w:hanging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6714">
        <w:rPr>
          <w:rFonts w:ascii="Times New Roman" w:eastAsia="Times New Roman" w:hAnsi="Times New Roman"/>
          <w:b/>
          <w:sz w:val="28"/>
          <w:szCs w:val="28"/>
          <w:lang w:eastAsia="ru-RU"/>
        </w:rPr>
        <w:t>Календарно – тематическое планирование.</w:t>
      </w:r>
    </w:p>
    <w:p w:rsidR="00E36B1B" w:rsidRPr="00F76DE0" w:rsidRDefault="00E36B1B" w:rsidP="00E36B1B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7622"/>
        <w:gridCol w:w="992"/>
        <w:gridCol w:w="1134"/>
      </w:tblGrid>
      <w:tr w:rsidR="00E36B1B" w:rsidRPr="00CB6D68" w:rsidTr="005359AA">
        <w:trPr>
          <w:trHeight w:val="330"/>
        </w:trPr>
        <w:tc>
          <w:tcPr>
            <w:tcW w:w="850" w:type="dxa"/>
            <w:vMerge w:val="restart"/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622" w:type="dxa"/>
            <w:vMerge w:val="restart"/>
            <w:tcBorders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Темы  уроков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E36B1B" w:rsidRPr="00CB6D68" w:rsidTr="005359AA">
        <w:trPr>
          <w:trHeight w:val="135"/>
        </w:trPr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E36B1B" w:rsidRPr="00CB6D68" w:rsidTr="005359AA">
        <w:trPr>
          <w:trHeight w:val="135"/>
        </w:trPr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Сложение и вычитание в пределах 100 (43 часа)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13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2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10, 20, 30, …, 100.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Счёт десятками. Запись и сравнение круглых двузначных чисел. 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90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22" w:type="dxa"/>
            <w:tcBorders>
              <w:top w:val="single" w:sz="4" w:space="0" w:color="auto"/>
              <w:right w:val="single" w:sz="8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Числа 10, 20, 30, …, 100.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Однозначные и двузначные числа.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изученных видов.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53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Двузначные числа и их запись.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Разрядный состав чисел. Решение текстовых задач арифметическим способом (с опорой на схемы, таблицы, краткие записи и другие модели).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Двузначные числа и их запись. Прямой и обратный счёт. Сравнение чисел. Сложение и вычитание десятками. </w:t>
            </w: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Проверочная работа  по теме «Запись и сравнение двузначных чисел».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31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Входная контрольная работа № 1 по теме «Повторение </w:t>
            </w:r>
            <w:proofErr w:type="gramStart"/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изученного</w:t>
            </w:r>
            <w:proofErr w:type="gramEnd"/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1 классе»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73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 контрольной работы.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Луч и его обозначение. 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Практическая работа «Построение лучей с помощью линейки».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9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Луч и его обозначение. Построение лучей по плану с помощью линейки.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Распознавание и изображение геометрических фигур.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60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 и его обозначение. Закрепление по теме.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09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 луч. Понятие о единичном отрезке на числовом луче.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«Построение числового луча».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Числовой луч.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чисел с помощью числового луча.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Координата точки на луче. Построение точек с заданными координатами.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Закрепление по темам «Луч», «Числовой луч».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 № 1.                          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67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Метр. Соотношения между единицами длины (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дм, см). 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Практическая работа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Измерение длин  с помощью различных измерительных инструментов».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Перевод и сравнение единиц длины.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Метр. Соотношения между единицами длины.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с величинами.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работа№2 по теме «Луч. Числовой луч. Метр. Соотношения между единицами длины».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3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 и его элементы (вершины, стороны, углы). Обозначение многоугольника буквами латинского алфавита.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 и его элементы.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«Построение многоугольника с помощью компьютера».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 и его элементы.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Распознавание и изображение геометрических фигур.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№2.                          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16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Частные случаи сложения и вычитания вида: 26±2; 26±10. Устные приёмы вычислений.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сложения и вычитания.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Частные случаи сложения и вычитания вида: 26±2; 26±10. Закрепление по теме.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Сложение и вычитание вида: 26±2; 26±10.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логическое мышление.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8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сложения столбиком (без перехода через разряд).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26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сложения столбиком (без перехода через разряд). Закрепление по теме. Решение текстовых задач разными способами (в том числе с денежными величинами).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36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вычитания столбиком (без перехода через разряд).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9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вычитания столбиком (без перехода через разряд). Закрепление по теме.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3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Сложение и вычитание столбиком (без перехода через разряд). Повторение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64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№3   по теме «Сложение и вычитание двузначных чисел. Многоугольник».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63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 контрольной работы. Сложение двузначных чисел (общий случай). Письменный приём вычислений с переходом через разряд.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6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двузначных чисел (общий случай). Закрепление приёма вычислений.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№3.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35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двузначных чисел (общий случай).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Повторение по теме. Работа с таблицей при решении задач с помощью ПК. Повторение решения  простых задач разного вида.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30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двузначных чисел (общий случай). Письменный приём вычислений с переходом через разряд.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4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Вычитание двузначных чисел (общий случай). Закрепление приёма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вычислений. Повторение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0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 4 итоговая за 1 четверть.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91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 контрольной работы. Сложение и вычитание двузначных чисел в пределах 100 устные и письменные вычисления. Закрепление.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3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многоугольника. Введение термина «периметр». Вычисление периметров любых многоугольников.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Периметр многоугольника. 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«Построение многоугольника с помощью линейки и нахождение его периметра».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3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Периметр многоугольника.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Ребусы из прошлого.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98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Окружность, её центр и радиус. Ознакомление с понятиями «окружность», «центр и радиус окружности». 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 «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Построение окружности с помощью циркуля 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Окружность, её центр и радиус. Окружность и круг.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  «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Построение окружности с помощью компьютера».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0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Окружность, её центр и радиус. Закрепление по теме.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Повторение решения  простых задач разного вида (в том числе обратных).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97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№5   по теме «Периметр многоугольника. Окружность».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16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Работа над ошибками контрольной работы.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фигур на плоскости. Пересекающиеся и непересекающиеся фигуры.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Взаимное расположение фигур на плоскости.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Общая часть пересекающихся фигур</w:t>
            </w:r>
            <w:r w:rsidRPr="00CB6D68">
              <w:rPr>
                <w:rFonts w:ascii="Times New Roman" w:hAnsi="Times New Roman" w:cs="Times New Roman"/>
                <w:i/>
                <w:sz w:val="24"/>
                <w:szCs w:val="24"/>
              </w:rPr>
              <w:t>. Практическая работа  «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Построение пересекающихся и непересекающихся фигур с помощью линейки и циркуля».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3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 разделу «Сложение и вычитание в пределах 100».  Решение задач изученных видов.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№4.         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51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Умножение числа 2 и деление на 2. Половина числа. Решение  простых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числа 2 и деление на 2.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введению понятия площади фигуры. Решение задач изученных видов.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08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2 и деление на 2. Вычисление периметра правильного многоугольника разными способами (сложением и умножением).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66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3 и деление  на 3. Треть числа.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Решение  простых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9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3 и деление на 3.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доли числа и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числа по данной его доле.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1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3 и деление на 3. Решение задач с лишними данными. Закрепление по теме «Умножение и деление однозначных чисел».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6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4 и  деление на 4. Четверть числа.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Решение  простых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8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4 и деление на 4.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Нахождение  доли числа и нахождение числа по данной его доле.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4 и деление на 4.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 простых задач на умножение и деление.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 №5.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по теме «Умножение и деление с числами 2, 3, 4».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 простых задач на умножение и деление.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7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№6 «Табличные случаи умножения и деления с числами 2, 3 и 4. Задачи на умножение и деление».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22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Закрепление по теме «Умножение и деление с числами 2, 3, 4».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 задач изученных видов.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0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числа 5 и деление  на 5. Пятая часть числа.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 доли числа и нахождение числа по данной его доле.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 числа 5 и деление  на 5. Решение задач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на умножение и деление.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логических задач.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5 и деление  на 5. Составление задач по схеме и решение составных задач разными способами. Повторение по темам «Сложение и вычитание, умножение и деление».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 7 итоговая за 2 четверть.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9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Решение задач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изученных видов (в том числе на построение геометрических фигур).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98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 числа 6 и деление на 6. Шестая часть числа.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 доли числа и нахождение числа по данной его доле. 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№6.            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числа 6 и деление на 6. Решение задач на умножение и деление.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0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6 и  деление на 6.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выражений  по  действиям.</w:t>
            </w:r>
            <w:r w:rsidRPr="00CB6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Нахождение закономерности.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3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числа 6 и деление на 6. Решение задач (в том числе с лишними или недостающими данными).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2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по теме «Умножение и деление с числами 2, 3, 4, 5, 6».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 задач изученных видов.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01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фигуры. Единицы площади (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², дм², см²).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Практическая работа с палеткой.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фигуры. Единицы площади. Сравнение единиц площади.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фигуры. Единицы площади.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с именованными числами.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81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 8  по теме « Табличные случаи умножения и деления с числами  4, 5 и 6. Площадь фигур».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0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Закрепление по теме «Умножение и деление с числами 2, 3, 4, 5, 6. Площадь фигур».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13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числа 7 и  деление на 7. Седьмая часть числа.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 доли числа и нахождение числа по данной его доле.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 числа 7 и деление на 7. Решение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7 и деление на 7. Решение простых и составных задач.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 №7.            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2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7 и деление на 7. Работа с таблицей (заполнение, ответы на вопросы) с помощью ПК</w:t>
            </w:r>
            <w:r w:rsidRPr="00CB6D6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закономерности.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16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8 и  деление на 8. Восьмая часть числа.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Нахождение  доли числа и нахождение числа по данной его доле.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8 и  деление на 8. Решение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72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числа 8 и  деление на 8. Закрепление. </w:t>
            </w:r>
            <w:r w:rsidRPr="00CB6D68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таблицы по заданному банку данных.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8 и  деление на 8. Повторение изученных табличных случаев умножения и деления.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3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9 и  деление на 9. Девятая часть числа.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 доли числа и нахождение числа по данной его доле.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9 и  деление на 9. Решение задач на умножение и деление.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9 и  деление на 9. Составление задач, используя данные таблицы, и их решение.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9 и  деление на 9. Решение логических задач. Повторение свойств умножения и деления.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9 и  деление на 9. Повторение табличных случаев умножения и деления. Решение задач изученных видов.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 9 по теме «Табличные случаи умножения и деления с числами 6, 7, 8 и 9. Задачи на умножение и деление».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 контрольной работы. Обобщение по теме «Табличные случаи умножения и деления». Решение простых и составных задач.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600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86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сколько раз больше или  меньше? Знакомство с отношениями «больше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«меньше в». Правило кратного сравнения чисел.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44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сколько раз больше или  меньше? Решение задач  на кратное сравнение.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4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сравнение. Сопоставление понятий «больше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«больше в», «меньше на» и «меньше в».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5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сравнение.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Решение задач с величинами.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 №8.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0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задач на сравнение. Закрепление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Сравнение информации, представленной в таблице.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09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7622" w:type="dxa"/>
            <w:tcBorders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увеличение и уменьшение в несколько раз.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1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увеличение и уменьшение в несколько раз.  Решение задач с изменённым вопросом.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5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увеличение и уменьшение в несколько раз (в том числе в косвенной форме).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увеличение и уменьшение в несколько раз (в том числе с лишними  данными). Решение задач на сравнение.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1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№10 по теме «Решение задач на кратное сравнение и на увеличение и уменьшение в несколько раз».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8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 контрольной работы. Решение задач на кратное сравнение и на увеличение и уменьшение в несколько раз. Закрепление.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5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числа.  Решение  соответствующих  арифметических  текстовых  задач.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88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числа или величины.  Решение  соответствующих  арифметических  текстовых  задач.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Нахождение нескольких долей числа. Закрепление. Решение задач (в том числе логических). Работа с таблицей при решении задач с использованием ПК. 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№9.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Нахождение нескольких долей числа. Закрепление по разделу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«Табличное умножение и деление».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24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 11 итоговая за 3 четверть.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2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Закрепление </w:t>
            </w:r>
            <w:proofErr w:type="gramStart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Решение простых и составных задач изученных видов.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8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«Табличное умножение и деление».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51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Название чисел в записях действий. Введение названий компонентов сложения и умножения.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чисел в записях действий. Введение названий компонентов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вычитания  и  деления.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6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Название чисел в записях действий: сложения, вычитания, умножения и деления. Закрепление. Работа с таблицей (заполнение несложных таблиц).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53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выражения. Знакомство с понятиями «числовое выражение», «значение числового выражения». Чтение и составление числовых  выражений, когда выражение содержит только одно действие.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4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выражения. Составление числовых  выражений, содержащих два числа и знак действия между ними (в том числе по тексту арифметической задачи).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37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Числовые выражения. Чтение и составление числовых выражений. Выбор выражений для решения задач. 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№10.            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42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числовых выражений, содержащих скобки. Чтение числовых выражений в 2-3 действия, содержащих скобки.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7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числовых выражений в 2-3 действия. Решение арифметических задач выражением (в том числе разными способами).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23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числовых выражений. Решение арифметических задач выражением. Закрепление по теме.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08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№12  по теме «Числовые выражения».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34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Угол. Прямой угол. Знакомство с понятиями «угол: прямой, непрямой», «вершина угла», «стороны угла».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Практическая работа «Построение углов».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27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Угол. Прямой угол. Обозначение угла  буквами латинского алфавита. 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Практическая работа «Построение прямого угла с помощью угольника».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31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Прямоугольник. Квадрат. 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Распознавание на чертеже на глаз и с помощью измерений прямоугольника (квадрата).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Практическая работа «Построение прямоугольников (квадратов) с помощью угольника».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Прямоугольник. Квадрат. Закрепление.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 №11.            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0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прямоугольника. Знакомство со свойствами противоположных сторон и диагоналей прямоугольника.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0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прямоугольника. Закрепление по теме.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Практическая работа «Построение геометрических фигур». 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величинами.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191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прямоугольника. Закрепление по теме. Вычисление периметра прямоугольника разными способами.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83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прямоугольника. Площадь квадрата.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Правило  вычисления  площади  прямоугольника (квадрата)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прямоугольника. Площадь квадрата. Закрепление по теме. 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по темам «Площадь и периметр прямоугольника».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 №13  по теме «Прямоугольник. Квадрат. Периметр и площадь прямоугольника».</w:t>
            </w:r>
          </w:p>
        </w:tc>
        <w:tc>
          <w:tcPr>
            <w:tcW w:w="992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Закрепление по темам «Числовые выражения. Прямой угол.  Площадь прямоугольника».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35"/>
        </w:trPr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7622" w:type="dxa"/>
            <w:tcBorders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 Сложение, вычитание чисел в пределах 100». </w:t>
            </w:r>
            <w:r w:rsidRPr="00CB6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Математический диктант №12.         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79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 Табличное умножение и деление чисел</w:t>
            </w: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». </w:t>
            </w:r>
            <w:r w:rsidRPr="00CB6D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Диагностическая работа «Проверка знания таблицы умножения и соответствующих случаев деления».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0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Комплексное повторение. Повторение по темам «Арифметические задачи», «Величины», «Выражения», «Периметр и  площадь».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 13 итоговая за 4 четверть.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80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Повторение по темам «Арифметические задачи», «Выражения».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8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«Геометрические фигуры. Величины. Периметр. Площадь».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225"/>
        </w:trPr>
        <w:tc>
          <w:tcPr>
            <w:tcW w:w="850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62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 в форме контрольной работы.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9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контрольной работы. </w:t>
            </w:r>
          </w:p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Комплексное повторение  по темам «Сложение, вычитание чисел в пределах 100»,  «Табличное умножение и деление чисел», «Арифметические задачи</w:t>
            </w:r>
            <w:r w:rsidRPr="00CB6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90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Комплексное повторение  по темам «Величины», «Выражения», «Геометрические понятия», «Периметр и  площадь».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469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762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логических задач, составление закономерностей.</w:t>
            </w:r>
            <w:r w:rsidRPr="00CB6D68">
              <w:rPr>
                <w:rFonts w:ascii="Times New Roman" w:hAnsi="Times New Roman" w:cs="Times New Roman"/>
                <w:sz w:val="24"/>
                <w:szCs w:val="24"/>
              </w:rPr>
              <w:t xml:space="preserve"> Верные и неверные утверждения. Работа с таблицей (сравнение и обобщение информации).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B1B" w:rsidRPr="00CB6D68" w:rsidTr="005359AA">
        <w:trPr>
          <w:trHeight w:val="309"/>
        </w:trPr>
        <w:tc>
          <w:tcPr>
            <w:tcW w:w="850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762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6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обобщения. Игра «Знатоки математики».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1B" w:rsidRPr="00CB6D68" w:rsidRDefault="00E36B1B" w:rsidP="00CB6D6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36B1B" w:rsidRPr="00CB6D68" w:rsidRDefault="00E36B1B" w:rsidP="00CB6D68">
      <w:pPr>
        <w:pStyle w:val="a6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B5A" w:rsidRDefault="00395B5A" w:rsidP="00395B5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5B5A" w:rsidRPr="00395B5A" w:rsidRDefault="00395B5A" w:rsidP="00395B5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B5A">
        <w:rPr>
          <w:rFonts w:ascii="Times New Roman" w:eastAsia="Calibri" w:hAnsi="Times New Roman" w:cs="Times New Roman"/>
          <w:sz w:val="24"/>
          <w:szCs w:val="24"/>
        </w:rPr>
        <w:t>Особенности познавательной деятельности, а также нарушения эмоциональной сферы и поведения младших школьников с ЗПР препятствуют усвоению ими программного материала.</w:t>
      </w:r>
    </w:p>
    <w:p w:rsidR="00395B5A" w:rsidRPr="00395B5A" w:rsidRDefault="00395B5A" w:rsidP="00395B5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B5A">
        <w:rPr>
          <w:rFonts w:ascii="Times New Roman" w:hAnsi="Times New Roman" w:cs="Times New Roman"/>
          <w:sz w:val="24"/>
          <w:szCs w:val="24"/>
        </w:rPr>
        <w:lastRenderedPageBreak/>
        <w:t>Для успешного обучения и воспитания  детей необходимо уже на раннем этапе пробудить их интерес к учебным занятиям, увлечь, мобилизовать внимание, активизировать их деятельность.</w:t>
      </w:r>
    </w:p>
    <w:p w:rsidR="00395B5A" w:rsidRPr="00395B5A" w:rsidRDefault="00395B5A" w:rsidP="00395B5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B5A">
        <w:rPr>
          <w:rFonts w:ascii="Times New Roman" w:hAnsi="Times New Roman" w:cs="Times New Roman"/>
          <w:sz w:val="24"/>
          <w:szCs w:val="24"/>
        </w:rPr>
        <w:t>Наличие познавательных интересов к изучаемому предмету способствует повышению активности учащихся на уроке, снижению отвлекаемости, рассеянности, повышает успеваемость, самостоятельность при выполнении заданий.</w:t>
      </w:r>
    </w:p>
    <w:p w:rsidR="00395B5A" w:rsidRDefault="00395B5A" w:rsidP="00395B5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B5A">
        <w:rPr>
          <w:rFonts w:ascii="Times New Roman" w:hAnsi="Times New Roman" w:cs="Times New Roman"/>
          <w:sz w:val="24"/>
          <w:szCs w:val="24"/>
        </w:rPr>
        <w:t>Для развития познавательной активности учащихся на уроке математики используются разнообразные приемы и методы обучения, привлекая красочный</w:t>
      </w:r>
      <w:r>
        <w:rPr>
          <w:rFonts w:ascii="Times New Roman" w:hAnsi="Times New Roman" w:cs="Times New Roman"/>
          <w:sz w:val="28"/>
          <w:szCs w:val="28"/>
        </w:rPr>
        <w:t xml:space="preserve"> наглядный и игровой материал, что позволяет вовлечь учащихся в активный процесс овладения математическими знаниями.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Найди закономерность и дорисуй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D6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346870" cy="1892968"/>
            <wp:effectExtent l="19050" t="0" r="5680" b="0"/>
            <wp:docPr id="16" name="Рисунок 1" descr="C:\Users\ПК\Pictures\grafdi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grafdik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0" cy="189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Графический диктант</w:t>
      </w:r>
    </w:p>
    <w:p w:rsidR="00395B5A" w:rsidRPr="00CB6D68" w:rsidRDefault="00395B5A" w:rsidP="00CB6D68">
      <w:pPr>
        <w:pStyle w:val="a6"/>
        <w:spacing w:line="240" w:lineRule="auto"/>
        <w:ind w:left="10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D6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655413"/>
            <wp:effectExtent l="19050" t="0" r="9525" b="0"/>
            <wp:docPr id="18" name="Рисунок 2" descr="C:\Users\ПК\Pictures\Graficheskij-diktant-po-kletochkam-dlja-1-klas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Graficheskij-diktant-po-kletochkam-dlja-1-klass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44" cy="166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sz w:val="24"/>
          <w:szCs w:val="24"/>
        </w:rPr>
        <w:t>Нарисуй такую же фигуру</w:t>
      </w:r>
    </w:p>
    <w:p w:rsidR="00395B5A" w:rsidRPr="00CB6D68" w:rsidRDefault="00395B5A" w:rsidP="00CB6D6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D6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037170" cy="2705100"/>
            <wp:effectExtent l="857250" t="0" r="829730" b="0"/>
            <wp:docPr id="20" name="Рисунок 3" descr="C:\Users\ПК\Pictures\нарисуй такую же фи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нарисуй такую же фигур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13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717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68">
        <w:rPr>
          <w:rFonts w:ascii="Times New Roman" w:eastAsia="Calibri" w:hAnsi="Times New Roman" w:cs="Times New Roman"/>
          <w:b/>
          <w:sz w:val="24"/>
          <w:szCs w:val="24"/>
        </w:rPr>
        <w:t>Дорожки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D68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Проведи линии строго посередине каждой дорожки, не </w:t>
      </w:r>
      <w:proofErr w:type="gramStart"/>
      <w:r w:rsidRPr="00CB6D68">
        <w:rPr>
          <w:rFonts w:ascii="Times New Roman" w:eastAsia="Calibri" w:hAnsi="Times New Roman" w:cs="Times New Roman"/>
          <w:sz w:val="24"/>
          <w:szCs w:val="24"/>
        </w:rPr>
        <w:t>отрывая карандаша и не съезжая с дорожки</w:t>
      </w:r>
      <w:proofErr w:type="gramEnd"/>
      <w:r w:rsidRPr="00CB6D6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4803" cy="1684739"/>
            <wp:effectExtent l="19050" t="0" r="0" b="0"/>
            <wp:docPr id="21" name="Рисунок 4" descr="C:\Users\ПК\Pictures\дор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дорожк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95" cy="16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Развивай быстроту реакции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Как можно быстрее подчеркни в каждом ряду по три числа, дающие в сумме то, которое стоит в конце ряда.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1496" cy="1691525"/>
            <wp:effectExtent l="19050" t="0" r="8104" b="0"/>
            <wp:docPr id="22" name="Рисунок 1" descr="C:\Users\ПК\Pictures\img2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28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3" cy="169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Тренируй внимание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Зачеркни все цифры «4», а цифры «6» обведи в кружок.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71080" cy="2476296"/>
            <wp:effectExtent l="19050" t="0" r="0" b="0"/>
            <wp:docPr id="23" name="Рисунок 5" descr="C:\Users\ПК\Pictures\img2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img289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48" cy="24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68">
        <w:rPr>
          <w:rFonts w:ascii="Times New Roman" w:hAnsi="Times New Roman" w:cs="Times New Roman"/>
          <w:b/>
          <w:sz w:val="24"/>
          <w:szCs w:val="24"/>
        </w:rPr>
        <w:t>Продолжи числовой ряд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Внимательно прочитай ряд чисел, найди закономерность и продолжи составление числового ряда.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4592" cy="1651060"/>
            <wp:effectExtent l="19050" t="0" r="3008" b="0"/>
            <wp:docPr id="24" name="Рисунок 3" descr="C:\Users\ПК\Pictures\img2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img28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40" cy="16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Развивай внимание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Поставь буквы из левого прямоугольника в порядке, который указан в правом прямоугольнике. У тебя получится четыре слова.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ab/>
      </w: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2052" cy="1425626"/>
            <wp:effectExtent l="19050" t="0" r="5548" b="0"/>
            <wp:docPr id="25" name="Рисунок 4" descr="C:\Users\ПК\Pictures\img2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img28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85" cy="14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color w:val="000000"/>
          <w:sz w:val="24"/>
          <w:szCs w:val="24"/>
        </w:rPr>
        <w:t>Задачи на смекалку</w:t>
      </w:r>
    </w:p>
    <w:p w:rsidR="00395B5A" w:rsidRPr="00CB6D68" w:rsidRDefault="00395B5A" w:rsidP="00CB6D6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color w:val="000000"/>
          <w:sz w:val="24"/>
          <w:szCs w:val="24"/>
        </w:rPr>
        <w:t>Саша и Коля увидели в небе два летящих вертолета. Сколько вертолетов увидел каждый мальчик?</w:t>
      </w:r>
    </w:p>
    <w:p w:rsidR="00395B5A" w:rsidRPr="00CB6D68" w:rsidRDefault="00395B5A" w:rsidP="00CB6D6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color w:val="000000"/>
          <w:sz w:val="24"/>
          <w:szCs w:val="24"/>
        </w:rPr>
        <w:t>У трех братьев по одной сестре. Сколько всего детей в семье?</w:t>
      </w:r>
    </w:p>
    <w:p w:rsidR="00395B5A" w:rsidRPr="00CB6D68" w:rsidRDefault="00395B5A" w:rsidP="00CB6D6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color w:val="000000"/>
          <w:sz w:val="24"/>
          <w:szCs w:val="24"/>
        </w:rPr>
        <w:t xml:space="preserve">В корзине пять яблок. Как разделить эти яблоки между пятью мальчиками, чтобы каждый </w:t>
      </w:r>
      <w:proofErr w:type="gramStart"/>
      <w:r w:rsidRPr="00CB6D68">
        <w:rPr>
          <w:rFonts w:ascii="Times New Roman" w:hAnsi="Times New Roman" w:cs="Times New Roman"/>
          <w:color w:val="000000"/>
          <w:sz w:val="24"/>
          <w:szCs w:val="24"/>
        </w:rPr>
        <w:t>получил по яблоку и одно яблоко осталось</w:t>
      </w:r>
      <w:proofErr w:type="gramEnd"/>
      <w:r w:rsidRPr="00CB6D68">
        <w:rPr>
          <w:rFonts w:ascii="Times New Roman" w:hAnsi="Times New Roman" w:cs="Times New Roman"/>
          <w:color w:val="000000"/>
          <w:sz w:val="24"/>
          <w:szCs w:val="24"/>
        </w:rPr>
        <w:t xml:space="preserve"> в корзине?</w:t>
      </w: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Развивай логическое мышление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Впиши в клеточки квадратов такие числа, чтобы сумма их по вертикали, горизонтали и диагонали была одна и та же.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1641" cy="914400"/>
            <wp:effectExtent l="19050" t="0" r="0" b="0"/>
            <wp:docPr id="26" name="Рисунок 7" descr="C:\Users\ПК\Pictures\img2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img286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74" cy="9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Шифровальщик</w:t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Используя шифр, найди слова, спрятанные за этими цифрами.</w:t>
      </w:r>
      <w:r w:rsidRPr="00CB6D68">
        <w:rPr>
          <w:rFonts w:ascii="Times New Roman" w:hAnsi="Times New Roman" w:cs="Times New Roman"/>
          <w:b/>
          <w:sz w:val="24"/>
          <w:szCs w:val="24"/>
        </w:rPr>
        <w:tab/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65138" cy="2676525"/>
            <wp:effectExtent l="19050" t="0" r="2112" b="0"/>
            <wp:docPr id="27" name="Рисунок 8" descr="C:\Users\ПК\Pictures\img2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img29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83" cy="26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ab/>
      </w:r>
    </w:p>
    <w:p w:rsidR="00395B5A" w:rsidRPr="00CB6D68" w:rsidRDefault="00395B5A" w:rsidP="00CB6D6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Игра «Весёлый счёт»</w:t>
      </w:r>
    </w:p>
    <w:p w:rsidR="00395B5A" w:rsidRPr="00CB6D68" w:rsidRDefault="00395B5A" w:rsidP="00CB6D68">
      <w:pPr>
        <w:spacing w:line="240" w:lineRule="auto"/>
        <w:ind w:left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12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14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 </w:t>
      </w:r>
      <w:r w:rsidRPr="00CB6D68">
        <w:rPr>
          <w:rFonts w:ascii="Times New Roman" w:eastAsia="Calibri" w:hAnsi="Times New Roman" w:cs="Times New Roman"/>
          <w:sz w:val="24"/>
          <w:szCs w:val="24"/>
        </w:rPr>
        <w:t>15</w:t>
      </w:r>
      <w:r w:rsidRPr="00CB6D68">
        <w:rPr>
          <w:rFonts w:ascii="Times New Roman" w:eastAsia="Calibri" w:hAnsi="Times New Roman" w:cs="Times New Roman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>17</w:t>
      </w:r>
    </w:p>
    <w:p w:rsidR="00395B5A" w:rsidRPr="00CB6D68" w:rsidRDefault="00395B5A" w:rsidP="00CB6D68">
      <w:pPr>
        <w:spacing w:line="240" w:lineRule="auto"/>
        <w:ind w:left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13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20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</w:t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15</w:t>
      </w:r>
    </w:p>
    <w:p w:rsidR="00395B5A" w:rsidRPr="00CB6D68" w:rsidRDefault="00395B5A" w:rsidP="00CB6D68">
      <w:pPr>
        <w:spacing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18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19                </w:t>
      </w:r>
      <w:r w:rsidRPr="00CB6D68"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</w:p>
    <w:p w:rsidR="00395B5A" w:rsidRPr="00CB6D68" w:rsidRDefault="00395B5A" w:rsidP="00CB6D68">
      <w:pPr>
        <w:spacing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17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16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13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     </w:t>
      </w:r>
      <w:r w:rsidRPr="00CB6D68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16</w:t>
      </w:r>
    </w:p>
    <w:p w:rsidR="00395B5A" w:rsidRPr="00CB6D68" w:rsidRDefault="00395B5A" w:rsidP="00CB6D68">
      <w:pPr>
        <w:spacing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12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19</w:t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11                </w:t>
      </w:r>
      <w:r w:rsidRPr="00CB6D68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</w:p>
    <w:p w:rsidR="00395B5A" w:rsidRPr="00CB6D68" w:rsidRDefault="00395B5A" w:rsidP="00CB6D6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Назови и покажи все числа от 11 до 20, написанные чёрным цветом, а затем красным.</w:t>
      </w:r>
    </w:p>
    <w:p w:rsidR="00395B5A" w:rsidRPr="00CB6D68" w:rsidRDefault="00395B5A" w:rsidP="00CB6D6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Назови и покажи все числа от 20 до 11, написанные чёрным цветом, а затем красным.</w:t>
      </w:r>
    </w:p>
    <w:p w:rsidR="00395B5A" w:rsidRPr="00CB6D68" w:rsidRDefault="00395B5A" w:rsidP="00CB6D6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Назови и покажи одновременно числа от 11 до 20, написанные чёрным и  красным цветом.</w:t>
      </w:r>
    </w:p>
    <w:p w:rsidR="00395B5A" w:rsidRPr="00CB6D68" w:rsidRDefault="00395B5A" w:rsidP="00CB6D6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Назови и покажи одновременно числа от 20 до 11, написанные чёрным и красным цветом.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Числовые домики</w:t>
      </w: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14930" cy="1908810"/>
            <wp:effectExtent l="19050" t="0" r="0" b="0"/>
            <wp:docPr id="28" name="Рисунок 5" descr="C:\Users\ПК\Pictures\засели 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засели доми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color w:val="000000"/>
          <w:sz w:val="24"/>
          <w:szCs w:val="24"/>
        </w:rPr>
        <w:t>Нарисуй по точкам</w:t>
      </w: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93119" cy="2597180"/>
            <wp:effectExtent l="19050" t="0" r="0" b="0"/>
            <wp:docPr id="29" name="Рисунок 6" descr="C:\Users\ПК\Pictures\нарисуй по точ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нарисуй по точка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9" cy="260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color w:val="000000"/>
          <w:sz w:val="24"/>
          <w:szCs w:val="24"/>
        </w:rPr>
        <w:t>Найди недостающую фигуру</w:t>
      </w:r>
    </w:p>
    <w:p w:rsidR="00395B5A" w:rsidRPr="00CB6D68" w:rsidRDefault="00395B5A" w:rsidP="00CB6D6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908810" cy="1908810"/>
            <wp:effectExtent l="0" t="0" r="0" b="0"/>
            <wp:docPr id="30" name="Рисунок 7" descr="C:\Users\ПК\Pictures\найди недостающую фигур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найди недостающую фигуру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Из каких геометрических фигур составлены рисунки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59801" cy="1712605"/>
            <wp:effectExtent l="19050" t="0" r="7099" b="0"/>
            <wp:docPr id="31" name="Рисунок 1" descr="C:\Users\ПК\Pictures\1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197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1" cy="17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6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84349" cy="1715531"/>
            <wp:effectExtent l="19050" t="0" r="0" b="0"/>
            <wp:docPr id="32" name="Рисунок 3" descr="C:\Users\ПК\Pictures\zhivotnye-geometricheskih-figur-detej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zhivotnye-geometricheskih-figur-detej_4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36" cy="17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68">
        <w:rPr>
          <w:rFonts w:ascii="Times New Roman" w:hAnsi="Times New Roman" w:cs="Times New Roman"/>
          <w:b/>
          <w:sz w:val="24"/>
          <w:szCs w:val="24"/>
        </w:rPr>
        <w:t>Реши примеры и раскрась картинку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343025" cy="1789406"/>
            <wp:effectExtent l="19050" t="0" r="9525" b="0"/>
            <wp:docPr id="33" name="Рисунок 12" descr="C:\Users\ПК\Pictures\157-raskraska-Matematicheskaya-raskraska-gus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Pictures\157-raskraska-Matematicheskaya-raskraska-gus-dlya-doshkolniko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67" cy="18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 на составление заданной фигуры из определенного количества палочек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Составь 2 равных квадрата  из 7 палочек.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Составь 2 равных треугольника из 5 палочек.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Составь 3 равных треугольника из 7 палочек.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Составь 3 равных квадрата из 10 палочек.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Из 5 палочек составь квадрат и 2 равных треугольника.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Из 10 палочек составь 2 квадрата: большой и маленький (маленький квадрат составляется из 2 палочек внутри большого).</w:t>
      </w:r>
    </w:p>
    <w:p w:rsidR="00395B5A" w:rsidRPr="00CB6D68" w:rsidRDefault="00395B5A" w:rsidP="00CB6D68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Из 8 палочек составь 2 треугольника и 1 четырехугольник.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Игра «Чудесный мешочек»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ab/>
      </w:r>
      <w:r w:rsidRPr="00CB6D68">
        <w:rPr>
          <w:rFonts w:ascii="Times New Roman" w:hAnsi="Times New Roman" w:cs="Times New Roman"/>
          <w:sz w:val="24"/>
          <w:szCs w:val="24"/>
        </w:rPr>
        <w:t>В</w:t>
      </w:r>
      <w:r w:rsidRPr="00CB6D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мешочке лежат знакомые детям геометрические фигуры (круг, квадрат, треугольник, прямоугольник) разные по величине и по цвету. Дети по очереди достают фигуру из мешочка, называют ее цвет, форму и размер.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Игра «Определи размер на ощупь»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У каждого ребенка в мешочке лежит по 3 предмета разного размера. Дети должны найти на ощупь и достать самый маленький предмет, предмет </w:t>
      </w:r>
      <w:proofErr w:type="gramStart"/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побольше</w:t>
      </w:r>
      <w:proofErr w:type="gramEnd"/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>, самый большой.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Игра «Что изменилось» 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6D6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На доске демонстрируется несколько предметов (картинок). Дети закрывают глаза. Учитель меняет местами предметы (картинки). Дети должны восстановить ряд.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Игра «Геометрическое лото»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ab/>
      </w:r>
      <w:r w:rsidRPr="00CB6D68">
        <w:rPr>
          <w:rFonts w:ascii="Times New Roman" w:hAnsi="Times New Roman" w:cs="Times New Roman"/>
          <w:sz w:val="24"/>
          <w:szCs w:val="24"/>
        </w:rPr>
        <w:t>Каждый ученик получает карточку с изображением геометрических фигур и конверт с такими же геометрическими фигурами. На каждой карточке изображены разные фигуры, отличающиеся цветом. Учитель показывает геометрическую фигуру, ученики называют ее, говорят, какого она цвета. Ученик, у которого на карточке есть фигура такого цвета, закрываете ее такой же фигурой из конверта. Игра заканчивается, когда кто-либо из учеников закроет все геометрические фигуры на карточке.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68">
        <w:rPr>
          <w:rFonts w:ascii="Times New Roman" w:hAnsi="Times New Roman" w:cs="Times New Roman"/>
          <w:b/>
          <w:sz w:val="24"/>
          <w:szCs w:val="24"/>
        </w:rPr>
        <w:t>Игра «Юный конструктор»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>Учащимся раздаются наборы фигур, представляющие собой части разрезанного определенным образом квадрата.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1762" cy="1823749"/>
            <wp:effectExtent l="19050" t="0" r="6088" b="0"/>
            <wp:docPr id="34" name="Рисунок 1" descr="C:\Users\ПК\Pictures\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tan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83" cy="18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Игра проводится в несколько этапов.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  <w:u w:val="single"/>
        </w:rPr>
        <w:t xml:space="preserve">1 этап </w:t>
      </w:r>
      <w:r w:rsidRPr="00CB6D68">
        <w:rPr>
          <w:rFonts w:ascii="Times New Roman" w:hAnsi="Times New Roman" w:cs="Times New Roman"/>
          <w:sz w:val="24"/>
          <w:szCs w:val="24"/>
        </w:rPr>
        <w:t xml:space="preserve">Ознакомление с набором фигур. 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Учитель  предлагает рассмотреть набор фигур, назвать их, сосчитать, сравнить по размеру. Затем дает задание:</w:t>
      </w:r>
    </w:p>
    <w:p w:rsidR="00395B5A" w:rsidRPr="00CB6D68" w:rsidRDefault="00395B5A" w:rsidP="00CB6D68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Составить новую фигуру из квадрата и 2 маленьких треугольников.</w:t>
      </w:r>
    </w:p>
    <w:p w:rsidR="00395B5A" w:rsidRPr="00CB6D68" w:rsidRDefault="00395B5A" w:rsidP="00CB6D68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 xml:space="preserve">Составить новую фигуру из 2 </w:t>
      </w:r>
      <w:proofErr w:type="gramStart"/>
      <w:r w:rsidRPr="00CB6D68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Pr="00CB6D68">
        <w:rPr>
          <w:rFonts w:ascii="Times New Roman" w:hAnsi="Times New Roman" w:cs="Times New Roman"/>
          <w:sz w:val="24"/>
          <w:szCs w:val="24"/>
        </w:rPr>
        <w:t xml:space="preserve"> и среднего  треугольника и т.д.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  <w:u w:val="single"/>
        </w:rPr>
        <w:t>2 этап</w:t>
      </w:r>
      <w:r w:rsidRPr="00CB6D68">
        <w:rPr>
          <w:rFonts w:ascii="Times New Roman" w:hAnsi="Times New Roman" w:cs="Times New Roman"/>
          <w:sz w:val="24"/>
          <w:szCs w:val="24"/>
        </w:rPr>
        <w:t xml:space="preserve"> Составление фигур по расчлененным образцам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Учитель показывает образец фигуры (например, зайца) и вместе с учениками рассматривают, из каких геометрических фигур составлены туловище, голова, ноги зайца. После анализа фигуры дети составляют ее.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  <w:u w:val="single"/>
        </w:rPr>
        <w:lastRenderedPageBreak/>
        <w:t>3 этап</w:t>
      </w:r>
      <w:r w:rsidRPr="00CB6D68">
        <w:rPr>
          <w:rFonts w:ascii="Times New Roman" w:hAnsi="Times New Roman" w:cs="Times New Roman"/>
          <w:sz w:val="24"/>
          <w:szCs w:val="24"/>
        </w:rPr>
        <w:t xml:space="preserve"> Составление фигур по образцам контурного характера (не расчлененным на составляющие его части).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Дети под руководством учителя рассматривают образец и высказывают свои предположения, из каких фигур можно составить голову, шею, туловище, ноги фигуры. Эти предположения проверяются размещением частей фигуры на его силуэте.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  <w:u w:val="single"/>
        </w:rPr>
        <w:t>4 этап</w:t>
      </w:r>
      <w:r w:rsidRPr="00CB6D68">
        <w:rPr>
          <w:rFonts w:ascii="Times New Roman" w:hAnsi="Times New Roman" w:cs="Times New Roman"/>
          <w:sz w:val="24"/>
          <w:szCs w:val="24"/>
        </w:rPr>
        <w:t xml:space="preserve"> Составление изображений по собственному замыслу (творческое конструирование).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  <w:t xml:space="preserve">Выполнение подобных заданий направлено </w:t>
      </w:r>
      <w:proofErr w:type="gramStart"/>
      <w:r w:rsidRPr="00CB6D6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B6D68">
        <w:rPr>
          <w:rFonts w:ascii="Times New Roman" w:hAnsi="Times New Roman" w:cs="Times New Roman"/>
          <w:sz w:val="24"/>
          <w:szCs w:val="24"/>
        </w:rPr>
        <w:t>:</w:t>
      </w:r>
    </w:p>
    <w:p w:rsidR="00395B5A" w:rsidRPr="00CB6D68" w:rsidRDefault="00395B5A" w:rsidP="00CB6D68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CB6D68">
        <w:rPr>
          <w:rFonts w:ascii="Times New Roman" w:hAnsi="Times New Roman" w:cs="Times New Roman"/>
          <w:sz w:val="24"/>
          <w:szCs w:val="24"/>
        </w:rPr>
        <w:t>общеинтеллектуальных</w:t>
      </w:r>
      <w:proofErr w:type="spellEnd"/>
      <w:r w:rsidRPr="00CB6D68">
        <w:rPr>
          <w:rFonts w:ascii="Times New Roman" w:hAnsi="Times New Roman" w:cs="Times New Roman"/>
          <w:sz w:val="24"/>
          <w:szCs w:val="24"/>
        </w:rPr>
        <w:t xml:space="preserve"> умений (операции анализа, сравнения, обобщения, выделение существенных признаков и закономерностей, гибкость мыслительных процессов);</w:t>
      </w:r>
    </w:p>
    <w:p w:rsidR="00395B5A" w:rsidRPr="00CB6D68" w:rsidRDefault="00395B5A" w:rsidP="00CB6D68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развитие внимания (устойчивость, концентрация, расширение объема, переключение с одного вида деятельности на другой, самоконтроль);</w:t>
      </w:r>
    </w:p>
    <w:p w:rsidR="00395B5A" w:rsidRPr="00CB6D68" w:rsidRDefault="00395B5A" w:rsidP="00CB6D68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развитие памяти (расширение объема, формирование навыков запоминания, устойчивости);</w:t>
      </w:r>
    </w:p>
    <w:p w:rsidR="00395B5A" w:rsidRPr="00CB6D68" w:rsidRDefault="00395B5A" w:rsidP="00CB6D68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развитие пространственного восприятия и сенсомоторной координации;</w:t>
      </w:r>
    </w:p>
    <w:p w:rsidR="00395B5A" w:rsidRPr="00CB6D68" w:rsidRDefault="00395B5A" w:rsidP="00CB6D68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формирование учебной мотивации.</w:t>
      </w: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ab/>
      </w:r>
      <w:r w:rsidRPr="00CB6D68">
        <w:rPr>
          <w:rFonts w:ascii="Times New Roman" w:hAnsi="Times New Roman" w:cs="Times New Roman"/>
          <w:color w:val="000000"/>
          <w:sz w:val="24"/>
          <w:szCs w:val="24"/>
        </w:rPr>
        <w:t>Практика показывает, что при работе с детьми, имеющими трудности в овладении математикой, можно и нужно использовать занимательные упражнения, проблемные и программированные задания. Такие задания очень нравятся детям, заставляют постоянно думать, активизируют их познавательную деятельность.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Все дети нуждаются в проведении индивидуальных и групповых  коррекционно-развивающих занятий с обязательным использованием наглядно-дидактического и игрового материала как средства повышения познавательного интереса.</w:t>
      </w:r>
    </w:p>
    <w:p w:rsidR="00395B5A" w:rsidRPr="00CB6D68" w:rsidRDefault="00395B5A" w:rsidP="00CB6D6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D68">
        <w:rPr>
          <w:rFonts w:ascii="Times New Roman" w:hAnsi="Times New Roman" w:cs="Times New Roman"/>
          <w:sz w:val="24"/>
          <w:szCs w:val="24"/>
        </w:rPr>
        <w:t>Осуществлению этих задач помогут коррекционно-развивающие задания и упражнения.</w:t>
      </w:r>
    </w:p>
    <w:p w:rsidR="00E36B1B" w:rsidRDefault="00E36B1B" w:rsidP="00CB6D68">
      <w:pPr>
        <w:snapToGrid w:val="0"/>
        <w:rPr>
          <w:rFonts w:ascii="Times New Roman"/>
          <w:b/>
          <w:sz w:val="28"/>
          <w:szCs w:val="28"/>
        </w:rPr>
        <w:sectPr w:rsidR="00E36B1B" w:rsidSect="00E36B1B">
          <w:footerReference w:type="default" r:id="rId29"/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p w:rsidR="00956E41" w:rsidRPr="00956E41" w:rsidRDefault="00956E41" w:rsidP="00956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56E41" w:rsidRPr="00956E41" w:rsidSect="00956E4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A616D" w:rsidRPr="0037641A" w:rsidRDefault="008A616D" w:rsidP="00CB6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616D" w:rsidRPr="0037641A" w:rsidSect="00956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EBC" w:rsidRDefault="00513EBC" w:rsidP="00A22CCA">
      <w:pPr>
        <w:spacing w:after="0" w:line="240" w:lineRule="auto"/>
      </w:pPr>
      <w:r>
        <w:separator/>
      </w:r>
    </w:p>
  </w:endnote>
  <w:endnote w:type="continuationSeparator" w:id="0">
    <w:p w:rsidR="00513EBC" w:rsidRDefault="00513EBC" w:rsidP="00A2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3658"/>
      <w:docPartObj>
        <w:docPartGallery w:val="Page Numbers (Bottom of Page)"/>
        <w:docPartUnique/>
      </w:docPartObj>
    </w:sdtPr>
    <w:sdtContent>
      <w:p w:rsidR="005B3193" w:rsidRDefault="00691507">
        <w:pPr>
          <w:pStyle w:val="ab"/>
          <w:jc w:val="right"/>
        </w:pPr>
        <w:fldSimple w:instr=" PAGE   \* MERGEFORMAT ">
          <w:r w:rsidR="00FB4746">
            <w:rPr>
              <w:noProof/>
            </w:rPr>
            <w:t>28</w:t>
          </w:r>
        </w:fldSimple>
      </w:p>
    </w:sdtContent>
  </w:sdt>
  <w:p w:rsidR="005B3193" w:rsidRDefault="005B319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EBC" w:rsidRDefault="00513EBC" w:rsidP="00A22CCA">
      <w:pPr>
        <w:spacing w:after="0" w:line="240" w:lineRule="auto"/>
      </w:pPr>
      <w:r>
        <w:separator/>
      </w:r>
    </w:p>
  </w:footnote>
  <w:footnote w:type="continuationSeparator" w:id="0">
    <w:p w:rsidR="00513EBC" w:rsidRDefault="00513EBC" w:rsidP="00A22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C"/>
    <w:multiLevelType w:val="multilevel"/>
    <w:tmpl w:val="0000000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F"/>
    <w:multiLevelType w:val="multilevel"/>
    <w:tmpl w:val="0000000F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10"/>
    <w:multiLevelType w:val="singleLevel"/>
    <w:tmpl w:val="00000010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11"/>
    <w:multiLevelType w:val="multilevel"/>
    <w:tmpl w:val="00000011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3A3E1E"/>
    <w:multiLevelType w:val="hybridMultilevel"/>
    <w:tmpl w:val="6ACEC0F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3660798"/>
    <w:multiLevelType w:val="multilevel"/>
    <w:tmpl w:val="E6D2A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82456F"/>
    <w:multiLevelType w:val="hybridMultilevel"/>
    <w:tmpl w:val="D4E86B48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B706C2"/>
    <w:multiLevelType w:val="hybridMultilevel"/>
    <w:tmpl w:val="ED80F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9663C1"/>
    <w:multiLevelType w:val="hybridMultilevel"/>
    <w:tmpl w:val="421444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A54673A"/>
    <w:multiLevelType w:val="hybridMultilevel"/>
    <w:tmpl w:val="697AF86A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1">
    <w:nsid w:val="0A895264"/>
    <w:multiLevelType w:val="hybridMultilevel"/>
    <w:tmpl w:val="A4BEA38C"/>
    <w:lvl w:ilvl="0" w:tplc="034262C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0B23643C"/>
    <w:multiLevelType w:val="hybridMultilevel"/>
    <w:tmpl w:val="27DEB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475A09"/>
    <w:multiLevelType w:val="hybridMultilevel"/>
    <w:tmpl w:val="9FA8684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EE32DA"/>
    <w:multiLevelType w:val="hybridMultilevel"/>
    <w:tmpl w:val="9B3CE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B04FB4"/>
    <w:multiLevelType w:val="multilevel"/>
    <w:tmpl w:val="F6FA7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B52AE5"/>
    <w:multiLevelType w:val="hybridMultilevel"/>
    <w:tmpl w:val="AD226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9541DC"/>
    <w:multiLevelType w:val="hybridMultilevel"/>
    <w:tmpl w:val="991EA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161C2A"/>
    <w:multiLevelType w:val="hybridMultilevel"/>
    <w:tmpl w:val="0114CCF0"/>
    <w:lvl w:ilvl="0" w:tplc="85E058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881FCB"/>
    <w:multiLevelType w:val="hybridMultilevel"/>
    <w:tmpl w:val="0A7A6C56"/>
    <w:lvl w:ilvl="0" w:tplc="0A10524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6873F0A"/>
    <w:multiLevelType w:val="hybridMultilevel"/>
    <w:tmpl w:val="35C2D6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28F040BE"/>
    <w:multiLevelType w:val="hybridMultilevel"/>
    <w:tmpl w:val="E3F611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22D3396"/>
    <w:multiLevelType w:val="hybridMultilevel"/>
    <w:tmpl w:val="286E5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0407E2"/>
    <w:multiLevelType w:val="hybridMultilevel"/>
    <w:tmpl w:val="309C4216"/>
    <w:lvl w:ilvl="0" w:tplc="BEBCB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40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707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AC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0A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44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3E7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C0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A4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8A14A28"/>
    <w:multiLevelType w:val="hybridMultilevel"/>
    <w:tmpl w:val="47B42F02"/>
    <w:lvl w:ilvl="0" w:tplc="6A4E98F6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402676"/>
    <w:multiLevelType w:val="hybridMultilevel"/>
    <w:tmpl w:val="D6A87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E1FE3"/>
    <w:multiLevelType w:val="hybridMultilevel"/>
    <w:tmpl w:val="E9CA746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5D1B49"/>
    <w:multiLevelType w:val="hybridMultilevel"/>
    <w:tmpl w:val="D2DA8D0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5896A3A"/>
    <w:multiLevelType w:val="hybridMultilevel"/>
    <w:tmpl w:val="EF924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646335"/>
    <w:multiLevelType w:val="hybridMultilevel"/>
    <w:tmpl w:val="5416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FA0BD1"/>
    <w:multiLevelType w:val="hybridMultilevel"/>
    <w:tmpl w:val="12467C34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060476"/>
    <w:multiLevelType w:val="hybridMultilevel"/>
    <w:tmpl w:val="92264C5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2648D7"/>
    <w:multiLevelType w:val="hybridMultilevel"/>
    <w:tmpl w:val="4B0C7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1C457A"/>
    <w:multiLevelType w:val="hybridMultilevel"/>
    <w:tmpl w:val="5C4A1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F5C75"/>
    <w:multiLevelType w:val="hybridMultilevel"/>
    <w:tmpl w:val="8DEE512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03745C"/>
    <w:multiLevelType w:val="hybridMultilevel"/>
    <w:tmpl w:val="81680806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858DD"/>
    <w:multiLevelType w:val="hybridMultilevel"/>
    <w:tmpl w:val="C88A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17D69"/>
    <w:multiLevelType w:val="hybridMultilevel"/>
    <w:tmpl w:val="EA7E6EE0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24"/>
  </w:num>
  <w:num w:numId="4">
    <w:abstractNumId w:val="19"/>
  </w:num>
  <w:num w:numId="5">
    <w:abstractNumId w:val="17"/>
  </w:num>
  <w:num w:numId="6">
    <w:abstractNumId w:val="25"/>
  </w:num>
  <w:num w:numId="7">
    <w:abstractNumId w:val="32"/>
  </w:num>
  <w:num w:numId="8">
    <w:abstractNumId w:val="36"/>
  </w:num>
  <w:num w:numId="9">
    <w:abstractNumId w:val="12"/>
  </w:num>
  <w:num w:numId="10">
    <w:abstractNumId w:val="28"/>
  </w:num>
  <w:num w:numId="11">
    <w:abstractNumId w:val="33"/>
  </w:num>
  <w:num w:numId="12">
    <w:abstractNumId w:val="26"/>
  </w:num>
  <w:num w:numId="13">
    <w:abstractNumId w:val="13"/>
  </w:num>
  <w:num w:numId="14">
    <w:abstractNumId w:val="30"/>
  </w:num>
  <w:num w:numId="15">
    <w:abstractNumId w:val="21"/>
  </w:num>
  <w:num w:numId="16">
    <w:abstractNumId w:val="34"/>
  </w:num>
  <w:num w:numId="17">
    <w:abstractNumId w:val="31"/>
  </w:num>
  <w:num w:numId="18">
    <w:abstractNumId w:val="9"/>
  </w:num>
  <w:num w:numId="19">
    <w:abstractNumId w:val="27"/>
  </w:num>
  <w:num w:numId="20">
    <w:abstractNumId w:val="37"/>
  </w:num>
  <w:num w:numId="21">
    <w:abstractNumId w:val="7"/>
  </w:num>
  <w:num w:numId="22">
    <w:abstractNumId w:val="5"/>
  </w:num>
  <w:num w:numId="23">
    <w:abstractNumId w:val="35"/>
  </w:num>
  <w:num w:numId="24">
    <w:abstractNumId w:val="0"/>
  </w:num>
  <w:num w:numId="25">
    <w:abstractNumId w:val="1"/>
  </w:num>
  <w:num w:numId="26">
    <w:abstractNumId w:val="2"/>
  </w:num>
  <w:num w:numId="27">
    <w:abstractNumId w:val="4"/>
  </w:num>
  <w:num w:numId="28">
    <w:abstractNumId w:val="16"/>
  </w:num>
  <w:num w:numId="29">
    <w:abstractNumId w:val="20"/>
  </w:num>
  <w:num w:numId="30">
    <w:abstractNumId w:val="3"/>
  </w:num>
  <w:num w:numId="31">
    <w:abstractNumId w:val="10"/>
  </w:num>
  <w:num w:numId="32">
    <w:abstractNumId w:val="18"/>
  </w:num>
  <w:num w:numId="33">
    <w:abstractNumId w:val="6"/>
  </w:num>
  <w:num w:numId="34">
    <w:abstractNumId w:val="11"/>
  </w:num>
  <w:num w:numId="35">
    <w:abstractNumId w:val="8"/>
  </w:num>
  <w:num w:numId="36">
    <w:abstractNumId w:val="22"/>
  </w:num>
  <w:num w:numId="37">
    <w:abstractNumId w:val="29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6E9"/>
    <w:rsid w:val="00030E88"/>
    <w:rsid w:val="00047C82"/>
    <w:rsid w:val="000E481F"/>
    <w:rsid w:val="000E48C7"/>
    <w:rsid w:val="001646E9"/>
    <w:rsid w:val="00177F3A"/>
    <w:rsid w:val="001A1CEA"/>
    <w:rsid w:val="002A6CFC"/>
    <w:rsid w:val="002D0804"/>
    <w:rsid w:val="0037641A"/>
    <w:rsid w:val="00395B5A"/>
    <w:rsid w:val="003B144F"/>
    <w:rsid w:val="003C5797"/>
    <w:rsid w:val="00402EE0"/>
    <w:rsid w:val="00431C40"/>
    <w:rsid w:val="004529AF"/>
    <w:rsid w:val="004677A4"/>
    <w:rsid w:val="00513EBC"/>
    <w:rsid w:val="005359AA"/>
    <w:rsid w:val="00553116"/>
    <w:rsid w:val="00581F79"/>
    <w:rsid w:val="005B3193"/>
    <w:rsid w:val="005B4ED3"/>
    <w:rsid w:val="005E205E"/>
    <w:rsid w:val="00622DE2"/>
    <w:rsid w:val="00660A19"/>
    <w:rsid w:val="00691507"/>
    <w:rsid w:val="006D30A8"/>
    <w:rsid w:val="006F0B83"/>
    <w:rsid w:val="007112D9"/>
    <w:rsid w:val="00737912"/>
    <w:rsid w:val="00760B92"/>
    <w:rsid w:val="007C7C9D"/>
    <w:rsid w:val="008A616D"/>
    <w:rsid w:val="008B64E2"/>
    <w:rsid w:val="00903AA8"/>
    <w:rsid w:val="00925B59"/>
    <w:rsid w:val="00956E41"/>
    <w:rsid w:val="009C7C4E"/>
    <w:rsid w:val="00A22CCA"/>
    <w:rsid w:val="00A26156"/>
    <w:rsid w:val="00A275A4"/>
    <w:rsid w:val="00A33874"/>
    <w:rsid w:val="00B15840"/>
    <w:rsid w:val="00B46C49"/>
    <w:rsid w:val="00B93442"/>
    <w:rsid w:val="00C16B06"/>
    <w:rsid w:val="00C3321C"/>
    <w:rsid w:val="00C620B6"/>
    <w:rsid w:val="00CB6D68"/>
    <w:rsid w:val="00DE5172"/>
    <w:rsid w:val="00E36B1B"/>
    <w:rsid w:val="00E70F31"/>
    <w:rsid w:val="00E832F0"/>
    <w:rsid w:val="00F207E4"/>
    <w:rsid w:val="00F45A6A"/>
    <w:rsid w:val="00F672E6"/>
    <w:rsid w:val="00FB4746"/>
    <w:rsid w:val="00FC1E41"/>
    <w:rsid w:val="00FE5C1B"/>
    <w:rsid w:val="00FE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6E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646E9"/>
    <w:pPr>
      <w:keepNext/>
      <w:spacing w:after="0" w:line="240" w:lineRule="auto"/>
      <w:ind w:left="-1440" w:firstLine="720"/>
      <w:jc w:val="center"/>
      <w:outlineLvl w:val="0"/>
    </w:pPr>
    <w:rPr>
      <w:rFonts w:ascii="Times New Roman" w:eastAsia="Arial Unicode MS" w:hAnsi="Times New Roman" w:cs="Times New Roman"/>
      <w:sz w:val="52"/>
      <w:szCs w:val="24"/>
    </w:rPr>
  </w:style>
  <w:style w:type="paragraph" w:styleId="2">
    <w:name w:val="heading 2"/>
    <w:basedOn w:val="a"/>
    <w:next w:val="a"/>
    <w:link w:val="20"/>
    <w:unhideWhenUsed/>
    <w:qFormat/>
    <w:rsid w:val="001646E9"/>
    <w:pPr>
      <w:keepNext/>
      <w:spacing w:after="0" w:line="240" w:lineRule="auto"/>
      <w:ind w:left="-1440" w:firstLine="720"/>
      <w:jc w:val="center"/>
      <w:outlineLvl w:val="1"/>
    </w:pPr>
    <w:rPr>
      <w:rFonts w:ascii="Times New Roman" w:eastAsia="Arial Unicode MS" w:hAnsi="Times New Roman" w:cs="Times New Roman"/>
      <w:sz w:val="40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1646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46E9"/>
    <w:rPr>
      <w:rFonts w:ascii="Times New Roman" w:eastAsia="Arial Unicode MS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646E9"/>
    <w:rPr>
      <w:rFonts w:ascii="Times New Roman" w:eastAsia="Arial Unicode MS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646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1646E9"/>
    <w:pPr>
      <w:spacing w:after="0" w:line="240" w:lineRule="auto"/>
      <w:ind w:left="540" w:firstLine="360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1646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16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uiPriority w:val="99"/>
    <w:rsid w:val="001646E9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paragraph" w:customStyle="1" w:styleId="ParagraphStyle">
    <w:name w:val="Paragraph Style"/>
    <w:rsid w:val="001646E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western">
    <w:name w:val="western"/>
    <w:basedOn w:val="a"/>
    <w:rsid w:val="0016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581F79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styleId="a6">
    <w:name w:val="List Paragraph"/>
    <w:basedOn w:val="a"/>
    <w:uiPriority w:val="34"/>
    <w:qFormat/>
    <w:rsid w:val="00581F79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8B64E2"/>
  </w:style>
  <w:style w:type="table" w:styleId="a7">
    <w:name w:val="Table Grid"/>
    <w:basedOn w:val="a1"/>
    <w:uiPriority w:val="59"/>
    <w:rsid w:val="005B4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1"/>
    <w:rsid w:val="0037641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8"/>
    <w:rsid w:val="0037641A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z w:val="19"/>
      <w:szCs w:val="19"/>
      <w:lang w:eastAsia="en-US"/>
    </w:rPr>
  </w:style>
  <w:style w:type="paragraph" w:styleId="a9">
    <w:name w:val="header"/>
    <w:basedOn w:val="a"/>
    <w:link w:val="aa"/>
    <w:uiPriority w:val="99"/>
    <w:unhideWhenUsed/>
    <w:rsid w:val="00A2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2CCA"/>
    <w:rPr>
      <w:rFonts w:eastAsiaTheme="minorEastAsia"/>
      <w:lang w:eastAsia="ru-RU"/>
    </w:rPr>
  </w:style>
  <w:style w:type="paragraph" w:styleId="ab">
    <w:name w:val="footer"/>
    <w:basedOn w:val="a"/>
    <w:link w:val="ac"/>
    <w:unhideWhenUsed/>
    <w:rsid w:val="00A2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A22CCA"/>
    <w:rPr>
      <w:rFonts w:eastAsiaTheme="minorEastAsia"/>
      <w:lang w:eastAsia="ru-RU"/>
    </w:rPr>
  </w:style>
  <w:style w:type="paragraph" w:styleId="ad">
    <w:name w:val="Body Text"/>
    <w:basedOn w:val="a"/>
    <w:link w:val="ae"/>
    <w:uiPriority w:val="99"/>
    <w:unhideWhenUsed/>
    <w:rsid w:val="00E70F3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70F31"/>
    <w:rPr>
      <w:rFonts w:eastAsiaTheme="minorEastAsia"/>
      <w:lang w:eastAsia="ru-RU"/>
    </w:rPr>
  </w:style>
  <w:style w:type="character" w:styleId="af">
    <w:name w:val="Hyperlink"/>
    <w:uiPriority w:val="99"/>
    <w:unhideWhenUsed/>
    <w:rsid w:val="00B15840"/>
    <w:rPr>
      <w:color w:val="0000FF"/>
      <w:u w:val="single"/>
    </w:rPr>
  </w:style>
  <w:style w:type="paragraph" w:customStyle="1" w:styleId="c104">
    <w:name w:val="c104"/>
    <w:basedOn w:val="a"/>
    <w:rsid w:val="00B15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B15840"/>
  </w:style>
  <w:style w:type="character" w:customStyle="1" w:styleId="c28">
    <w:name w:val="c28"/>
    <w:basedOn w:val="a0"/>
    <w:rsid w:val="00B15840"/>
  </w:style>
  <w:style w:type="character" w:customStyle="1" w:styleId="c0">
    <w:name w:val="c0"/>
    <w:basedOn w:val="a0"/>
    <w:rsid w:val="00B15840"/>
  </w:style>
  <w:style w:type="character" w:customStyle="1" w:styleId="c44">
    <w:name w:val="c44"/>
    <w:basedOn w:val="a0"/>
    <w:rsid w:val="00B15840"/>
  </w:style>
  <w:style w:type="character" w:customStyle="1" w:styleId="c10">
    <w:name w:val="c10"/>
    <w:basedOn w:val="a0"/>
    <w:rsid w:val="00B15840"/>
  </w:style>
  <w:style w:type="character" w:customStyle="1" w:styleId="c2">
    <w:name w:val="c2"/>
    <w:basedOn w:val="a0"/>
    <w:rsid w:val="00B15840"/>
  </w:style>
  <w:style w:type="paragraph" w:customStyle="1" w:styleId="textbody">
    <w:name w:val="textbody"/>
    <w:basedOn w:val="a"/>
    <w:rsid w:val="00177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Содержимое таблицы"/>
    <w:basedOn w:val="a"/>
    <w:rsid w:val="008A616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f1">
    <w:name w:val="No Spacing"/>
    <w:link w:val="af2"/>
    <w:uiPriority w:val="1"/>
    <w:qFormat/>
    <w:rsid w:val="008A61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A616D"/>
    <w:rPr>
      <w:rFonts w:ascii="Calibri" w:eastAsia="Calibri" w:hAnsi="Calibri" w:cs="Times New Roman"/>
    </w:rPr>
  </w:style>
  <w:style w:type="character" w:styleId="af3">
    <w:name w:val="footnote reference"/>
    <w:semiHidden/>
    <w:rsid w:val="008A616D"/>
    <w:rPr>
      <w:vertAlign w:val="superscript"/>
    </w:rPr>
  </w:style>
  <w:style w:type="character" w:styleId="af4">
    <w:name w:val="page number"/>
    <w:basedOn w:val="a0"/>
    <w:rsid w:val="008A616D"/>
  </w:style>
  <w:style w:type="paragraph" w:styleId="af5">
    <w:name w:val="Plain Text"/>
    <w:basedOn w:val="a"/>
    <w:link w:val="af6"/>
    <w:rsid w:val="008A616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rsid w:val="008A616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8A61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xtbody0">
    <w:name w:val="Text body"/>
    <w:basedOn w:val="a"/>
    <w:rsid w:val="008A616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rsid w:val="008A616D"/>
  </w:style>
  <w:style w:type="paragraph" w:styleId="af7">
    <w:name w:val="Balloon Text"/>
    <w:basedOn w:val="a"/>
    <w:link w:val="af8"/>
    <w:uiPriority w:val="99"/>
    <w:semiHidden/>
    <w:unhideWhenUsed/>
    <w:rsid w:val="008A616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A616D"/>
    <w:rPr>
      <w:rFonts w:ascii="Tahoma" w:eastAsia="Times New Roman" w:hAnsi="Tahoma" w:cs="Times New Roman"/>
      <w:sz w:val="16"/>
      <w:szCs w:val="16"/>
    </w:rPr>
  </w:style>
  <w:style w:type="character" w:customStyle="1" w:styleId="link-wrapper-container">
    <w:name w:val="link-wrapper-container"/>
    <w:basedOn w:val="a0"/>
    <w:rsid w:val="00E36B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00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763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7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88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3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7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8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4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6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3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8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3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2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177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2063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9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6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1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1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4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docs.cntd.ru/document/565231806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bintech.ru/" TargetMode="External"/><Relationship Id="rId24" Type="http://schemas.openxmlformats.org/officeDocument/2006/relationships/image" Target="media/image13.gi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uchportal.ru/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30</Pages>
  <Words>7282</Words>
  <Characters>41510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5</cp:revision>
  <dcterms:created xsi:type="dcterms:W3CDTF">2021-09-14T11:05:00Z</dcterms:created>
  <dcterms:modified xsi:type="dcterms:W3CDTF">2021-09-18T11:11:00Z</dcterms:modified>
</cp:coreProperties>
</file>