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06" w:rsidRDefault="0065058E" w:rsidP="0052394B">
      <w:pPr>
        <w:jc w:val="center"/>
        <w:rPr>
          <w:sz w:val="28"/>
          <w:szCs w:val="28"/>
        </w:rPr>
      </w:pPr>
      <w:r>
        <w:rPr>
          <w:sz w:val="28"/>
          <w:szCs w:val="28"/>
        </w:rPr>
        <w:t>Муниципальное общеобразовательное учреждение</w:t>
      </w:r>
    </w:p>
    <w:p w:rsidR="00F05006" w:rsidRDefault="0065058E" w:rsidP="0052394B">
      <w:pPr>
        <w:jc w:val="center"/>
        <w:rPr>
          <w:sz w:val="28"/>
          <w:szCs w:val="28"/>
        </w:rPr>
      </w:pPr>
      <w:r>
        <w:rPr>
          <w:sz w:val="28"/>
          <w:szCs w:val="28"/>
        </w:rPr>
        <w:t>Первомайская средняя школа</w:t>
      </w:r>
    </w:p>
    <w:p w:rsidR="0052394B" w:rsidRDefault="0052394B" w:rsidP="004D45AA">
      <w:pPr>
        <w:rPr>
          <w:sz w:val="28"/>
          <w:szCs w:val="28"/>
        </w:rPr>
      </w:pPr>
    </w:p>
    <w:p w:rsidR="00F05006" w:rsidRDefault="00F05006" w:rsidP="0052394B">
      <w:pPr>
        <w:jc w:val="center"/>
        <w:rPr>
          <w:sz w:val="28"/>
          <w:szCs w:val="28"/>
        </w:rPr>
      </w:pPr>
    </w:p>
    <w:p w:rsidR="00F05006" w:rsidRDefault="00F05006" w:rsidP="0052394B">
      <w:pPr>
        <w:jc w:val="center"/>
        <w:rPr>
          <w:sz w:val="28"/>
          <w:szCs w:val="28"/>
        </w:rPr>
      </w:pPr>
    </w:p>
    <w:p w:rsidR="00F05006" w:rsidRDefault="0065058E" w:rsidP="0052394B">
      <w:pPr>
        <w:jc w:val="right"/>
        <w:rPr>
          <w:sz w:val="28"/>
          <w:szCs w:val="28"/>
        </w:rPr>
      </w:pPr>
      <w:r>
        <w:rPr>
          <w:sz w:val="28"/>
          <w:szCs w:val="28"/>
        </w:rPr>
        <w:t xml:space="preserve">                                  </w:t>
      </w:r>
      <w:r w:rsidR="0052394B">
        <w:rPr>
          <w:sz w:val="28"/>
          <w:szCs w:val="28"/>
        </w:rPr>
        <w:t xml:space="preserve">      </w:t>
      </w:r>
      <w:r>
        <w:rPr>
          <w:sz w:val="28"/>
          <w:szCs w:val="28"/>
        </w:rPr>
        <w:t>«Утверждаю»</w:t>
      </w:r>
    </w:p>
    <w:p w:rsidR="00F05006" w:rsidRDefault="0065058E" w:rsidP="0052394B">
      <w:pPr>
        <w:jc w:val="right"/>
        <w:rPr>
          <w:sz w:val="28"/>
          <w:szCs w:val="28"/>
        </w:rPr>
      </w:pPr>
      <w:r>
        <w:rPr>
          <w:sz w:val="28"/>
          <w:szCs w:val="28"/>
        </w:rPr>
        <w:t xml:space="preserve">                                  </w:t>
      </w:r>
      <w:r w:rsidR="0052394B">
        <w:rPr>
          <w:sz w:val="28"/>
          <w:szCs w:val="28"/>
        </w:rPr>
        <w:t xml:space="preserve">                            </w:t>
      </w:r>
      <w:r>
        <w:rPr>
          <w:sz w:val="28"/>
          <w:szCs w:val="28"/>
        </w:rPr>
        <w:t>Приказ по школе № ___</w:t>
      </w:r>
    </w:p>
    <w:p w:rsidR="00F05006" w:rsidRDefault="0065058E" w:rsidP="0052394B">
      <w:pPr>
        <w:ind w:right="-284"/>
        <w:jc w:val="right"/>
        <w:rPr>
          <w:sz w:val="28"/>
          <w:szCs w:val="28"/>
        </w:rPr>
      </w:pPr>
      <w:r>
        <w:rPr>
          <w:sz w:val="28"/>
          <w:szCs w:val="28"/>
        </w:rPr>
        <w:t xml:space="preserve">                                  </w:t>
      </w:r>
      <w:r w:rsidR="00A57581">
        <w:rPr>
          <w:sz w:val="28"/>
          <w:szCs w:val="28"/>
        </w:rPr>
        <w:t xml:space="preserve">        от «__» ___________ 2021</w:t>
      </w:r>
      <w:r>
        <w:rPr>
          <w:sz w:val="28"/>
          <w:szCs w:val="28"/>
        </w:rPr>
        <w:t xml:space="preserve"> г.</w:t>
      </w:r>
    </w:p>
    <w:p w:rsidR="00F05006" w:rsidRDefault="0065058E" w:rsidP="0052394B">
      <w:pPr>
        <w:ind w:right="-284"/>
        <w:jc w:val="right"/>
        <w:rPr>
          <w:sz w:val="28"/>
          <w:szCs w:val="28"/>
        </w:rPr>
      </w:pPr>
      <w:r>
        <w:rPr>
          <w:sz w:val="28"/>
          <w:szCs w:val="28"/>
        </w:rPr>
        <w:t xml:space="preserve">                                                                Директор школы: ______ /Соколова Т.А./</w:t>
      </w:r>
    </w:p>
    <w:p w:rsidR="0052394B" w:rsidRDefault="0052394B" w:rsidP="004D45AA">
      <w:pPr>
        <w:jc w:val="center"/>
        <w:rPr>
          <w:sz w:val="28"/>
          <w:szCs w:val="28"/>
        </w:rPr>
      </w:pPr>
    </w:p>
    <w:p w:rsidR="00F05006" w:rsidRPr="001861BA" w:rsidRDefault="00F05006" w:rsidP="004D45AA">
      <w:pPr>
        <w:rPr>
          <w:sz w:val="32"/>
          <w:szCs w:val="28"/>
        </w:rPr>
      </w:pPr>
    </w:p>
    <w:p w:rsidR="00F05006" w:rsidRPr="001861BA" w:rsidRDefault="0065058E" w:rsidP="0052394B">
      <w:pPr>
        <w:jc w:val="center"/>
        <w:outlineLvl w:val="0"/>
        <w:rPr>
          <w:b/>
          <w:sz w:val="36"/>
          <w:szCs w:val="28"/>
        </w:rPr>
      </w:pPr>
      <w:r w:rsidRPr="001861BA">
        <w:rPr>
          <w:b/>
          <w:sz w:val="36"/>
          <w:szCs w:val="28"/>
        </w:rPr>
        <w:t>Рабочая программа</w:t>
      </w:r>
    </w:p>
    <w:p w:rsidR="00F05006" w:rsidRPr="001861BA" w:rsidRDefault="00F05006" w:rsidP="0052394B">
      <w:pPr>
        <w:jc w:val="center"/>
        <w:rPr>
          <w:sz w:val="32"/>
          <w:szCs w:val="28"/>
        </w:rPr>
      </w:pPr>
    </w:p>
    <w:p w:rsidR="00F05006" w:rsidRPr="001861BA" w:rsidRDefault="0065058E" w:rsidP="0052394B">
      <w:pPr>
        <w:jc w:val="center"/>
        <w:rPr>
          <w:sz w:val="32"/>
          <w:szCs w:val="28"/>
        </w:rPr>
      </w:pPr>
      <w:r w:rsidRPr="001861BA">
        <w:rPr>
          <w:sz w:val="32"/>
          <w:szCs w:val="28"/>
        </w:rPr>
        <w:t>по учебному предмету</w:t>
      </w:r>
    </w:p>
    <w:p w:rsidR="00F05006" w:rsidRPr="00936B1D" w:rsidRDefault="0065058E" w:rsidP="0052394B">
      <w:pPr>
        <w:jc w:val="center"/>
        <w:rPr>
          <w:b/>
          <w:sz w:val="32"/>
          <w:szCs w:val="28"/>
        </w:rPr>
      </w:pPr>
      <w:r w:rsidRPr="00936B1D">
        <w:rPr>
          <w:b/>
          <w:sz w:val="32"/>
          <w:szCs w:val="28"/>
        </w:rPr>
        <w:t>«Основы безопасности жизнедеятельности»</w:t>
      </w:r>
    </w:p>
    <w:p w:rsidR="00F05006" w:rsidRDefault="00A57581" w:rsidP="0052394B">
      <w:pPr>
        <w:jc w:val="center"/>
        <w:rPr>
          <w:sz w:val="32"/>
          <w:szCs w:val="28"/>
        </w:rPr>
      </w:pPr>
      <w:r>
        <w:rPr>
          <w:sz w:val="32"/>
          <w:szCs w:val="28"/>
        </w:rPr>
        <w:t>5   класс</w:t>
      </w:r>
    </w:p>
    <w:p w:rsidR="00A57581" w:rsidRPr="001861BA" w:rsidRDefault="00A57581" w:rsidP="0052394B">
      <w:pPr>
        <w:jc w:val="center"/>
        <w:rPr>
          <w:sz w:val="32"/>
          <w:szCs w:val="28"/>
        </w:rPr>
      </w:pPr>
      <w:r>
        <w:rPr>
          <w:sz w:val="32"/>
          <w:szCs w:val="28"/>
        </w:rPr>
        <w:t>Срок реализации программы 2021-22 учебный год</w:t>
      </w:r>
    </w:p>
    <w:p w:rsidR="0052394B" w:rsidRDefault="0052394B" w:rsidP="004D45AA">
      <w:pPr>
        <w:rPr>
          <w:sz w:val="28"/>
          <w:szCs w:val="28"/>
        </w:rPr>
      </w:pPr>
    </w:p>
    <w:p w:rsidR="0052394B" w:rsidRDefault="0052394B" w:rsidP="0052394B">
      <w:pPr>
        <w:jc w:val="center"/>
        <w:rPr>
          <w:sz w:val="28"/>
          <w:szCs w:val="28"/>
        </w:rPr>
      </w:pPr>
    </w:p>
    <w:p w:rsidR="00F05006" w:rsidRDefault="00F05006" w:rsidP="0052394B">
      <w:pPr>
        <w:jc w:val="center"/>
        <w:rPr>
          <w:sz w:val="28"/>
          <w:szCs w:val="28"/>
        </w:rPr>
      </w:pPr>
    </w:p>
    <w:p w:rsidR="00F05006" w:rsidRDefault="0065058E" w:rsidP="0052394B">
      <w:pPr>
        <w:jc w:val="right"/>
        <w:rPr>
          <w:sz w:val="28"/>
          <w:szCs w:val="28"/>
        </w:rPr>
      </w:pPr>
      <w:r>
        <w:rPr>
          <w:sz w:val="28"/>
          <w:szCs w:val="28"/>
        </w:rPr>
        <w:t xml:space="preserve">Составитель: </w:t>
      </w:r>
    </w:p>
    <w:p w:rsidR="00F05006" w:rsidRDefault="0065058E" w:rsidP="0052394B">
      <w:pPr>
        <w:jc w:val="right"/>
        <w:rPr>
          <w:sz w:val="28"/>
          <w:szCs w:val="28"/>
        </w:rPr>
      </w:pPr>
      <w:r>
        <w:rPr>
          <w:sz w:val="28"/>
          <w:szCs w:val="28"/>
        </w:rPr>
        <w:t xml:space="preserve">Кондратьева Ольга Викторовна </w:t>
      </w:r>
    </w:p>
    <w:p w:rsidR="00F05006" w:rsidRDefault="0052394B" w:rsidP="0052394B">
      <w:pPr>
        <w:jc w:val="right"/>
        <w:rPr>
          <w:sz w:val="28"/>
          <w:szCs w:val="28"/>
        </w:rPr>
      </w:pPr>
      <w:r>
        <w:rPr>
          <w:sz w:val="28"/>
          <w:szCs w:val="28"/>
        </w:rPr>
        <w:t>п</w:t>
      </w:r>
      <w:r w:rsidR="0065058E">
        <w:rPr>
          <w:sz w:val="28"/>
          <w:szCs w:val="28"/>
        </w:rPr>
        <w:t>реподаватель</w:t>
      </w:r>
      <w:r>
        <w:rPr>
          <w:sz w:val="28"/>
          <w:szCs w:val="28"/>
        </w:rPr>
        <w:t xml:space="preserve"> организатор</w:t>
      </w:r>
      <w:r w:rsidR="0065058E">
        <w:rPr>
          <w:sz w:val="28"/>
          <w:szCs w:val="28"/>
        </w:rPr>
        <w:t xml:space="preserve"> ОБЖ</w:t>
      </w:r>
    </w:p>
    <w:p w:rsidR="00F05006" w:rsidRDefault="00F05006" w:rsidP="0052394B">
      <w:pPr>
        <w:rPr>
          <w:sz w:val="28"/>
          <w:szCs w:val="28"/>
        </w:rPr>
      </w:pPr>
    </w:p>
    <w:p w:rsidR="0052394B" w:rsidRDefault="0052394B" w:rsidP="00A57581">
      <w:pPr>
        <w:rPr>
          <w:sz w:val="28"/>
          <w:szCs w:val="28"/>
        </w:rPr>
      </w:pPr>
    </w:p>
    <w:p w:rsidR="0052394B" w:rsidRDefault="0052394B" w:rsidP="001861BA">
      <w:pPr>
        <w:rPr>
          <w:sz w:val="28"/>
          <w:szCs w:val="28"/>
        </w:rPr>
      </w:pPr>
    </w:p>
    <w:p w:rsidR="00F05006" w:rsidRDefault="0065058E" w:rsidP="0052394B">
      <w:pPr>
        <w:jc w:val="center"/>
        <w:rPr>
          <w:sz w:val="28"/>
          <w:szCs w:val="28"/>
        </w:rPr>
      </w:pPr>
      <w:r>
        <w:rPr>
          <w:sz w:val="28"/>
          <w:szCs w:val="28"/>
        </w:rPr>
        <w:t xml:space="preserve">с. Кукобой </w:t>
      </w:r>
    </w:p>
    <w:p w:rsidR="0052394B" w:rsidRPr="0052394B" w:rsidRDefault="004D45AA" w:rsidP="0052394B">
      <w:pPr>
        <w:jc w:val="center"/>
        <w:rPr>
          <w:sz w:val="28"/>
          <w:szCs w:val="28"/>
        </w:rPr>
      </w:pPr>
      <w:r>
        <w:rPr>
          <w:sz w:val="28"/>
          <w:szCs w:val="28"/>
        </w:rPr>
        <w:t>2021</w:t>
      </w:r>
      <w:r w:rsidR="0065058E">
        <w:rPr>
          <w:sz w:val="28"/>
          <w:szCs w:val="28"/>
        </w:rPr>
        <w:t>-20</w:t>
      </w:r>
      <w:r w:rsidR="0052394B">
        <w:rPr>
          <w:sz w:val="28"/>
          <w:szCs w:val="28"/>
        </w:rPr>
        <w:t>2</w:t>
      </w:r>
      <w:r>
        <w:rPr>
          <w:sz w:val="28"/>
          <w:szCs w:val="28"/>
        </w:rPr>
        <w:t>2</w:t>
      </w:r>
      <w:r w:rsidR="0065058E">
        <w:rPr>
          <w:sz w:val="28"/>
          <w:szCs w:val="28"/>
        </w:rPr>
        <w:t xml:space="preserve"> учебный год</w:t>
      </w:r>
    </w:p>
    <w:p w:rsidR="00A57581" w:rsidRDefault="00A57581" w:rsidP="00A57581">
      <w:pPr>
        <w:rPr>
          <w:b/>
          <w:sz w:val="28"/>
          <w:szCs w:val="28"/>
        </w:rPr>
      </w:pPr>
    </w:p>
    <w:p w:rsidR="00EC76B0" w:rsidRDefault="0065058E" w:rsidP="004D45AA">
      <w:pPr>
        <w:ind w:left="709" w:right="110"/>
        <w:jc w:val="center"/>
        <w:rPr>
          <w:b/>
          <w:sz w:val="28"/>
          <w:szCs w:val="28"/>
        </w:rPr>
      </w:pPr>
      <w:r>
        <w:rPr>
          <w:b/>
          <w:sz w:val="28"/>
          <w:szCs w:val="28"/>
        </w:rPr>
        <w:lastRenderedPageBreak/>
        <w:t>ПОЯСНИТЕЛЬНАЯ ЗАПИСКА</w:t>
      </w:r>
    </w:p>
    <w:p w:rsidR="00F05006" w:rsidRDefault="0065058E" w:rsidP="004D45AA">
      <w:pPr>
        <w:tabs>
          <w:tab w:val="left" w:pos="-284"/>
        </w:tabs>
        <w:ind w:left="709" w:right="110"/>
        <w:jc w:val="both"/>
        <w:rPr>
          <w:szCs w:val="28"/>
        </w:rPr>
      </w:pPr>
      <w:r>
        <w:rPr>
          <w:szCs w:val="28"/>
        </w:rPr>
        <w:t xml:space="preserve">Рабочая программа по  учебному предмету «Основы безопасности жизнедеятельности» в 5 классе в 2018-2019 учебном году ведётся в соответствии со следующими </w:t>
      </w:r>
      <w:r>
        <w:rPr>
          <w:b/>
          <w:szCs w:val="28"/>
        </w:rPr>
        <w:t>нормативно-правовыми актами</w:t>
      </w:r>
      <w:r>
        <w:rPr>
          <w:szCs w:val="28"/>
        </w:rPr>
        <w:t>:</w:t>
      </w:r>
    </w:p>
    <w:p w:rsidR="00A52351" w:rsidRDefault="00A52351" w:rsidP="00A52351">
      <w:pPr>
        <w:tabs>
          <w:tab w:val="left" w:pos="-284"/>
          <w:tab w:val="left" w:pos="284"/>
          <w:tab w:val="left" w:pos="567"/>
          <w:tab w:val="left" w:pos="851"/>
        </w:tabs>
        <w:spacing w:line="360" w:lineRule="auto"/>
        <w:ind w:left="567" w:right="110"/>
        <w:jc w:val="both"/>
        <w:rPr>
          <w:b/>
          <w:i/>
          <w:szCs w:val="28"/>
        </w:rPr>
      </w:pPr>
      <w:r>
        <w:rPr>
          <w:b/>
          <w:i/>
          <w:szCs w:val="28"/>
        </w:rPr>
        <w:t>Федерального уровня:</w:t>
      </w:r>
    </w:p>
    <w:p w:rsidR="00A52351" w:rsidRDefault="00A52351" w:rsidP="00A52351">
      <w:pPr>
        <w:numPr>
          <w:ilvl w:val="0"/>
          <w:numId w:val="13"/>
        </w:numPr>
        <w:tabs>
          <w:tab w:val="left" w:pos="284"/>
          <w:tab w:val="left" w:pos="567"/>
          <w:tab w:val="left" w:pos="851"/>
        </w:tabs>
        <w:suppressAutoHyphens w:val="0"/>
        <w:spacing w:line="360" w:lineRule="auto"/>
        <w:ind w:left="567" w:firstLine="0"/>
        <w:contextualSpacing/>
        <w:rPr>
          <w:szCs w:val="28"/>
        </w:rPr>
      </w:pPr>
      <w:r>
        <w:rPr>
          <w:szCs w:val="28"/>
        </w:rPr>
        <w:t>Федеральный закон от 29.12.2012 г. № 273-ФЗ «Об образовании в Российской Федерации» (ред. от 11.12.2020 г.)</w:t>
      </w:r>
    </w:p>
    <w:p w:rsidR="00A52351" w:rsidRDefault="00A52351" w:rsidP="00A52351">
      <w:pPr>
        <w:numPr>
          <w:ilvl w:val="0"/>
          <w:numId w:val="13"/>
        </w:numPr>
        <w:tabs>
          <w:tab w:val="left" w:pos="284"/>
          <w:tab w:val="left" w:pos="567"/>
          <w:tab w:val="left" w:pos="851"/>
        </w:tabs>
        <w:suppressAutoHyphens w:val="0"/>
        <w:spacing w:line="360" w:lineRule="auto"/>
        <w:ind w:left="567" w:firstLine="0"/>
        <w:contextualSpacing/>
        <w:rPr>
          <w:spacing w:val="-2"/>
          <w:szCs w:val="28"/>
        </w:rPr>
      </w:pPr>
      <w:r>
        <w:rPr>
          <w:szCs w:val="28"/>
        </w:rPr>
        <w:t xml:space="preserve">Приказ Министерства образования и науки Российской Федерации </w:t>
      </w:r>
      <w:r>
        <w:rPr>
          <w:szCs w:val="28"/>
        </w:rPr>
        <w:br/>
        <w:t>от 17.12.2010 г. № 1897 «Об утверждении федерального государственного об</w:t>
      </w:r>
      <w:r>
        <w:rPr>
          <w:spacing w:val="-2"/>
          <w:szCs w:val="28"/>
        </w:rPr>
        <w:t>разовательного стандарта основного общего образования» (ред. от 11.12.2020 г.).</w:t>
      </w:r>
    </w:p>
    <w:p w:rsidR="00A52351" w:rsidRDefault="00A52351" w:rsidP="00A52351">
      <w:pPr>
        <w:pStyle w:val="af"/>
        <w:numPr>
          <w:ilvl w:val="0"/>
          <w:numId w:val="13"/>
        </w:numPr>
        <w:tabs>
          <w:tab w:val="left" w:pos="284"/>
          <w:tab w:val="left" w:pos="567"/>
          <w:tab w:val="left" w:pos="851"/>
        </w:tabs>
        <w:suppressAutoHyphens w:val="0"/>
        <w:spacing w:after="0" w:line="360" w:lineRule="auto"/>
        <w:ind w:left="567" w:firstLine="0"/>
        <w:rPr>
          <w:rFonts w:ascii="Times New Roman" w:hAnsi="Times New Roman"/>
          <w:sz w:val="24"/>
          <w:szCs w:val="28"/>
        </w:rPr>
      </w:pPr>
      <w:r>
        <w:rPr>
          <w:rFonts w:ascii="Times New Roman" w:hAnsi="Times New Roman"/>
          <w:sz w:val="24"/>
          <w:szCs w:val="28"/>
        </w:rPr>
        <w:t xml:space="preserve">Приказ </w:t>
      </w:r>
      <w:proofErr w:type="spellStart"/>
      <w:r>
        <w:rPr>
          <w:rFonts w:ascii="Times New Roman" w:hAnsi="Times New Roman"/>
          <w:sz w:val="24"/>
          <w:szCs w:val="28"/>
        </w:rPr>
        <w:t>Минпросвещения</w:t>
      </w:r>
      <w:proofErr w:type="spellEnd"/>
      <w:r>
        <w:rPr>
          <w:rFonts w:ascii="Times New Roman" w:hAnsi="Times New Roman"/>
          <w:sz w:val="24"/>
          <w:szCs w:val="28"/>
        </w:rPr>
        <w:t xml:space="preserve"> России № 254 от 20 мая 2020 г.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A52351" w:rsidRDefault="00A52351" w:rsidP="00A52351">
      <w:pPr>
        <w:numPr>
          <w:ilvl w:val="0"/>
          <w:numId w:val="13"/>
        </w:numPr>
        <w:tabs>
          <w:tab w:val="left" w:pos="284"/>
          <w:tab w:val="left" w:pos="567"/>
          <w:tab w:val="left" w:pos="851"/>
        </w:tabs>
        <w:suppressAutoHyphens w:val="0"/>
        <w:spacing w:line="360" w:lineRule="auto"/>
        <w:ind w:left="567" w:firstLine="0"/>
        <w:contextualSpacing/>
        <w:rPr>
          <w:bCs/>
          <w:sz w:val="22"/>
          <w:szCs w:val="28"/>
        </w:rPr>
      </w:pPr>
      <w:r>
        <w:rPr>
          <w:bCs/>
          <w:szCs w:val="28"/>
        </w:rPr>
        <w:t xml:space="preserve">Приказ </w:t>
      </w:r>
      <w:proofErr w:type="spellStart"/>
      <w:r>
        <w:rPr>
          <w:bCs/>
          <w:szCs w:val="28"/>
        </w:rPr>
        <w:t>Минпросвещения</w:t>
      </w:r>
      <w:proofErr w:type="spellEnd"/>
      <w:r>
        <w:rPr>
          <w:bCs/>
          <w:szCs w:val="28"/>
        </w:rPr>
        <w:t xml:space="preserve"> России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образовательными организациями, утверждённый приказом </w:t>
      </w:r>
      <w:proofErr w:type="spellStart"/>
      <w:r>
        <w:rPr>
          <w:bCs/>
          <w:szCs w:val="28"/>
        </w:rPr>
        <w:t>Минпросвещения</w:t>
      </w:r>
      <w:proofErr w:type="spellEnd"/>
      <w:r>
        <w:rPr>
          <w:bCs/>
          <w:szCs w:val="28"/>
        </w:rPr>
        <w:t xml:space="preserve"> России от 20 мая 2020 г. № 254» (Зарегистрирован 02.03.2021 № 62645)</w:t>
      </w:r>
    </w:p>
    <w:p w:rsidR="00A52351" w:rsidRDefault="00A52351" w:rsidP="00A52351">
      <w:pPr>
        <w:numPr>
          <w:ilvl w:val="0"/>
          <w:numId w:val="13"/>
        </w:numPr>
        <w:tabs>
          <w:tab w:val="left" w:pos="284"/>
          <w:tab w:val="left" w:pos="567"/>
          <w:tab w:val="left" w:pos="851"/>
        </w:tabs>
        <w:suppressAutoHyphens w:val="0"/>
        <w:spacing w:line="360" w:lineRule="auto"/>
        <w:ind w:left="567" w:firstLine="0"/>
        <w:contextualSpacing/>
        <w:rPr>
          <w:szCs w:val="28"/>
        </w:rPr>
      </w:pPr>
      <w:r>
        <w:rPr>
          <w:szCs w:val="28"/>
        </w:rPr>
        <w:t>Приказ Министерства образования и науки РФ от 3 ноября 2015 г. № 1293 «Об организации работы в Министерстве образования и науки РФ по обеспечению условий для формирования у детей и молодежи гражданской позиции, стойкого неприятия идей экстремисткой и террористической направленности»</w:t>
      </w:r>
    </w:p>
    <w:p w:rsidR="00A52351" w:rsidRDefault="00A52351" w:rsidP="00A52351">
      <w:pPr>
        <w:numPr>
          <w:ilvl w:val="0"/>
          <w:numId w:val="13"/>
        </w:numPr>
        <w:tabs>
          <w:tab w:val="left" w:pos="284"/>
          <w:tab w:val="left" w:pos="567"/>
          <w:tab w:val="left" w:pos="851"/>
        </w:tabs>
        <w:suppressAutoHyphens w:val="0"/>
        <w:spacing w:line="360" w:lineRule="auto"/>
        <w:ind w:left="567" w:firstLine="0"/>
        <w:contextualSpacing/>
        <w:rPr>
          <w:szCs w:val="28"/>
        </w:rPr>
      </w:pPr>
      <w:proofErr w:type="gramStart"/>
      <w:r>
        <w:rPr>
          <w:szCs w:val="28"/>
        </w:rPr>
        <w:t>Приказ Министерства образования и науки Российской Федерации от 30.03.2016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roofErr w:type="gramEnd"/>
      <w:r>
        <w:rPr>
          <w:szCs w:val="28"/>
        </w:rPr>
        <w:t>,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A52351" w:rsidRDefault="00A52351" w:rsidP="00A52351">
      <w:pPr>
        <w:numPr>
          <w:ilvl w:val="0"/>
          <w:numId w:val="13"/>
        </w:numPr>
        <w:tabs>
          <w:tab w:val="left" w:pos="284"/>
          <w:tab w:val="left" w:pos="567"/>
          <w:tab w:val="left" w:pos="851"/>
        </w:tabs>
        <w:suppressAutoHyphens w:val="0"/>
        <w:spacing w:line="360" w:lineRule="auto"/>
        <w:ind w:left="567" w:firstLine="0"/>
        <w:contextualSpacing/>
        <w:rPr>
          <w:szCs w:val="28"/>
        </w:rPr>
      </w:pPr>
      <w:r>
        <w:rPr>
          <w:szCs w:val="28"/>
        </w:rPr>
        <w:lastRenderedPageBreak/>
        <w:t xml:space="preserve">Приказ Министерства образования и науки Российской Федерации </w:t>
      </w:r>
      <w:r>
        <w:rPr>
          <w:szCs w:val="28"/>
        </w:rPr>
        <w:br/>
        <w:t>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52351" w:rsidRDefault="00A52351" w:rsidP="00A52351">
      <w:pPr>
        <w:numPr>
          <w:ilvl w:val="0"/>
          <w:numId w:val="13"/>
        </w:numPr>
        <w:tabs>
          <w:tab w:val="left" w:pos="284"/>
          <w:tab w:val="left" w:pos="567"/>
          <w:tab w:val="left" w:pos="851"/>
        </w:tabs>
        <w:suppressAutoHyphens w:val="0"/>
        <w:spacing w:line="360" w:lineRule="auto"/>
        <w:ind w:left="567" w:firstLine="0"/>
        <w:contextualSpacing/>
        <w:rPr>
          <w:szCs w:val="28"/>
        </w:rPr>
      </w:pPr>
      <w:r>
        <w:rPr>
          <w:szCs w:val="28"/>
        </w:rPr>
        <w:t>Приказ Минтруда России от 18.10.2013 г. № 544н</w:t>
      </w:r>
      <w:proofErr w:type="gramStart"/>
      <w:r>
        <w:rPr>
          <w:szCs w:val="28"/>
        </w:rPr>
        <w:t>«О</w:t>
      </w:r>
      <w:proofErr w:type="gramEnd"/>
      <w:r>
        <w:rPr>
          <w:szCs w:val="28"/>
        </w:rPr>
        <w:t>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(ред. от 05.08.2016 г.)</w:t>
      </w:r>
    </w:p>
    <w:p w:rsidR="00A52351" w:rsidRDefault="00A52351" w:rsidP="00A52351">
      <w:pPr>
        <w:numPr>
          <w:ilvl w:val="0"/>
          <w:numId w:val="13"/>
        </w:numPr>
        <w:tabs>
          <w:tab w:val="left" w:pos="284"/>
          <w:tab w:val="left" w:pos="567"/>
          <w:tab w:val="left" w:pos="851"/>
        </w:tabs>
        <w:suppressAutoHyphens w:val="0"/>
        <w:spacing w:line="360" w:lineRule="auto"/>
        <w:ind w:left="567" w:firstLine="0"/>
        <w:outlineLvl w:val="0"/>
        <w:rPr>
          <w:bCs/>
          <w:szCs w:val="28"/>
        </w:rPr>
      </w:pPr>
      <w:r>
        <w:rPr>
          <w:bCs/>
          <w:szCs w:val="28"/>
        </w:rPr>
        <w:t xml:space="preserve">Письмо </w:t>
      </w:r>
      <w:proofErr w:type="spellStart"/>
      <w:r>
        <w:rPr>
          <w:bCs/>
          <w:szCs w:val="28"/>
        </w:rPr>
        <w:t>Минобрнауки</w:t>
      </w:r>
      <w:proofErr w:type="spellEnd"/>
      <w:r>
        <w:rPr>
          <w:bCs/>
          <w:szCs w:val="28"/>
        </w:rPr>
        <w:t xml:space="preserve"> России от 28.04.2014 г. №ДЛ-115/03 </w:t>
      </w:r>
      <w:r>
        <w:rPr>
          <w:bCs/>
          <w:szCs w:val="28"/>
        </w:rPr>
        <w:br/>
        <w:t>«О направлении методических материалов для обеспечения информационной безопасности детей при использовании ресурсов сети Интернет»</w:t>
      </w:r>
    </w:p>
    <w:p w:rsidR="00A52351" w:rsidRDefault="00A52351" w:rsidP="00A52351">
      <w:pPr>
        <w:numPr>
          <w:ilvl w:val="0"/>
          <w:numId w:val="13"/>
        </w:numPr>
        <w:tabs>
          <w:tab w:val="left" w:pos="284"/>
          <w:tab w:val="left" w:pos="567"/>
          <w:tab w:val="left" w:pos="851"/>
        </w:tabs>
        <w:suppressAutoHyphens w:val="0"/>
        <w:spacing w:line="360" w:lineRule="auto"/>
        <w:ind w:left="567" w:firstLine="0"/>
        <w:contextualSpacing/>
        <w:rPr>
          <w:szCs w:val="28"/>
        </w:rPr>
      </w:pPr>
      <w:r>
        <w:rPr>
          <w:bCs/>
          <w:kern w:val="36"/>
          <w:szCs w:val="28"/>
        </w:rPr>
        <w:t xml:space="preserve">Письмо </w:t>
      </w:r>
      <w:r>
        <w:rPr>
          <w:szCs w:val="28"/>
        </w:rPr>
        <w:t xml:space="preserve">Министерства образования и науки РФ от 11.12.2015 </w:t>
      </w:r>
      <w:r>
        <w:rPr>
          <w:szCs w:val="28"/>
        </w:rPr>
        <w:br/>
        <w:t>№ 09-3149 «О направлении материалов по дополнительной образовательной программе «Гражданское население в противодействии распространению идеологии терроризма»</w:t>
      </w:r>
    </w:p>
    <w:p w:rsidR="00A52351" w:rsidRDefault="00A52351" w:rsidP="00A52351">
      <w:pPr>
        <w:numPr>
          <w:ilvl w:val="0"/>
          <w:numId w:val="13"/>
        </w:numPr>
        <w:tabs>
          <w:tab w:val="left" w:pos="284"/>
          <w:tab w:val="left" w:pos="567"/>
          <w:tab w:val="left" w:pos="851"/>
        </w:tabs>
        <w:suppressAutoHyphens w:val="0"/>
        <w:spacing w:line="360" w:lineRule="auto"/>
        <w:ind w:left="567" w:firstLine="0"/>
        <w:contextualSpacing/>
        <w:rPr>
          <w:szCs w:val="28"/>
        </w:rPr>
      </w:pPr>
      <w:r>
        <w:rPr>
          <w:szCs w:val="28"/>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г. № 1/15) </w:t>
      </w:r>
    </w:p>
    <w:p w:rsidR="00A52351" w:rsidRDefault="00A52351" w:rsidP="00A52351">
      <w:pPr>
        <w:tabs>
          <w:tab w:val="left" w:pos="284"/>
          <w:tab w:val="left" w:pos="567"/>
          <w:tab w:val="left" w:pos="851"/>
        </w:tabs>
        <w:spacing w:line="360" w:lineRule="auto"/>
        <w:ind w:left="567"/>
        <w:rPr>
          <w:b/>
          <w:i/>
          <w:szCs w:val="28"/>
        </w:rPr>
      </w:pPr>
      <w:r>
        <w:rPr>
          <w:b/>
          <w:bCs/>
          <w:i/>
          <w:szCs w:val="28"/>
        </w:rPr>
        <w:t>2) р</w:t>
      </w:r>
      <w:r>
        <w:rPr>
          <w:b/>
          <w:i/>
          <w:szCs w:val="28"/>
        </w:rPr>
        <w:t>егионального уровня:</w:t>
      </w:r>
    </w:p>
    <w:p w:rsidR="00A52351" w:rsidRDefault="00A52351" w:rsidP="00A52351">
      <w:pPr>
        <w:numPr>
          <w:ilvl w:val="0"/>
          <w:numId w:val="14"/>
        </w:numPr>
        <w:tabs>
          <w:tab w:val="left" w:pos="284"/>
          <w:tab w:val="left" w:pos="567"/>
          <w:tab w:val="left" w:pos="851"/>
        </w:tabs>
        <w:suppressAutoHyphens w:val="0"/>
        <w:spacing w:line="360" w:lineRule="auto"/>
        <w:ind w:left="567" w:firstLine="0"/>
        <w:rPr>
          <w:szCs w:val="28"/>
        </w:rPr>
      </w:pPr>
      <w:r>
        <w:rPr>
          <w:szCs w:val="28"/>
        </w:rPr>
        <w:t>Закон Ярославской области «О защите населения и территорий ярославской области от чрезвычайных ситуаций природного и техногенного характера» от 25.03.2003 (с изменениями от 07.04.2020)</w:t>
      </w:r>
    </w:p>
    <w:p w:rsidR="00A52351" w:rsidRDefault="00A52351" w:rsidP="00A52351">
      <w:pPr>
        <w:numPr>
          <w:ilvl w:val="0"/>
          <w:numId w:val="14"/>
        </w:numPr>
        <w:tabs>
          <w:tab w:val="left" w:pos="284"/>
          <w:tab w:val="left" w:pos="567"/>
          <w:tab w:val="left" w:pos="851"/>
        </w:tabs>
        <w:suppressAutoHyphens w:val="0"/>
        <w:spacing w:line="360" w:lineRule="auto"/>
        <w:ind w:left="567" w:firstLine="0"/>
        <w:rPr>
          <w:szCs w:val="28"/>
        </w:rPr>
      </w:pPr>
      <w:r>
        <w:rPr>
          <w:szCs w:val="28"/>
        </w:rPr>
        <w:t>Закон Ярославской области «О пожарной безопасности» защите населения и территорий ярославской области от чрезвычайных ситуаций природного и техногенного характера от 25.03.2003 (с изменениями от 14.05.2019)</w:t>
      </w:r>
    </w:p>
    <w:p w:rsidR="00A52351" w:rsidRDefault="00A52351" w:rsidP="00A52351">
      <w:pPr>
        <w:numPr>
          <w:ilvl w:val="0"/>
          <w:numId w:val="14"/>
        </w:numPr>
        <w:tabs>
          <w:tab w:val="left" w:pos="284"/>
          <w:tab w:val="left" w:pos="567"/>
          <w:tab w:val="left" w:pos="851"/>
        </w:tabs>
        <w:suppressAutoHyphens w:val="0"/>
        <w:spacing w:line="360" w:lineRule="auto"/>
        <w:ind w:left="567" w:firstLine="0"/>
        <w:rPr>
          <w:szCs w:val="28"/>
        </w:rPr>
      </w:pPr>
      <w:r>
        <w:rPr>
          <w:szCs w:val="28"/>
        </w:rPr>
        <w:t xml:space="preserve">Закон Ярославской области «О профилактике правонарушений в Ярославской области (в ред. Законов Ярославской области от 05.06.2008 N 26-з </w:t>
      </w:r>
      <w:r>
        <w:rPr>
          <w:szCs w:val="28"/>
        </w:rPr>
        <w:br/>
        <w:t>от 30.06.2014 N 35-з, от 22.12.2016 N 96-з, от 31.10.2017 N 49-з)</w:t>
      </w:r>
    </w:p>
    <w:p w:rsidR="00A52351" w:rsidRDefault="00A52351" w:rsidP="00A52351">
      <w:pPr>
        <w:numPr>
          <w:ilvl w:val="0"/>
          <w:numId w:val="14"/>
        </w:numPr>
        <w:tabs>
          <w:tab w:val="left" w:pos="284"/>
          <w:tab w:val="left" w:pos="567"/>
          <w:tab w:val="left" w:pos="851"/>
        </w:tabs>
        <w:suppressAutoHyphens w:val="0"/>
        <w:spacing w:line="360" w:lineRule="auto"/>
        <w:ind w:left="567" w:firstLine="0"/>
        <w:rPr>
          <w:szCs w:val="28"/>
        </w:rPr>
      </w:pPr>
      <w:r>
        <w:rPr>
          <w:szCs w:val="28"/>
        </w:rPr>
        <w:t>Постановление Правительства Ярославской области от 26.01.2017 г. № 39-п «Об организации подготовки населения Ярославской области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 (ред. от 15.06.2017 г.)</w:t>
      </w:r>
    </w:p>
    <w:p w:rsidR="00A52351" w:rsidRPr="00754563" w:rsidRDefault="00A52351" w:rsidP="00754563">
      <w:pPr>
        <w:pStyle w:val="af"/>
        <w:numPr>
          <w:ilvl w:val="0"/>
          <w:numId w:val="15"/>
        </w:numPr>
        <w:tabs>
          <w:tab w:val="left" w:pos="-284"/>
          <w:tab w:val="left" w:pos="284"/>
          <w:tab w:val="left" w:pos="567"/>
          <w:tab w:val="left" w:pos="851"/>
        </w:tabs>
        <w:spacing w:after="0" w:line="360" w:lineRule="auto"/>
        <w:ind w:left="567" w:right="110" w:firstLine="0"/>
        <w:jc w:val="both"/>
        <w:rPr>
          <w:rFonts w:ascii="Times New Roman" w:hAnsi="Times New Roman"/>
          <w:sz w:val="24"/>
          <w:szCs w:val="28"/>
        </w:rPr>
      </w:pPr>
      <w:r>
        <w:rPr>
          <w:rFonts w:ascii="Times New Roman" w:hAnsi="Times New Roman"/>
          <w:sz w:val="24"/>
          <w:szCs w:val="28"/>
        </w:rPr>
        <w:t>ОО</w:t>
      </w:r>
      <w:r w:rsidR="00754563">
        <w:rPr>
          <w:rFonts w:ascii="Times New Roman" w:hAnsi="Times New Roman"/>
          <w:sz w:val="24"/>
          <w:szCs w:val="28"/>
        </w:rPr>
        <w:t>П ООО Первомайской средней школы</w:t>
      </w:r>
    </w:p>
    <w:p w:rsidR="00A52351" w:rsidRDefault="00A52351" w:rsidP="004D45AA">
      <w:pPr>
        <w:tabs>
          <w:tab w:val="left" w:pos="459"/>
        </w:tabs>
        <w:ind w:left="709" w:right="110"/>
        <w:outlineLvl w:val="0"/>
        <w:rPr>
          <w:b/>
          <w:sz w:val="20"/>
          <w:szCs w:val="28"/>
        </w:rPr>
      </w:pPr>
    </w:p>
    <w:p w:rsidR="00EC76B0" w:rsidRPr="00A57581" w:rsidRDefault="00A57581" w:rsidP="004D45AA">
      <w:pPr>
        <w:tabs>
          <w:tab w:val="left" w:pos="459"/>
        </w:tabs>
        <w:ind w:left="709" w:right="110"/>
        <w:outlineLvl w:val="0"/>
        <w:rPr>
          <w:b/>
          <w:sz w:val="20"/>
          <w:szCs w:val="28"/>
        </w:rPr>
      </w:pPr>
      <w:r w:rsidRPr="00A57581">
        <w:rPr>
          <w:b/>
          <w:sz w:val="20"/>
          <w:szCs w:val="28"/>
        </w:rPr>
        <w:t>УМК:</w:t>
      </w:r>
    </w:p>
    <w:p w:rsidR="00F05006" w:rsidRDefault="0065058E" w:rsidP="004D45AA">
      <w:pPr>
        <w:pStyle w:val="af"/>
        <w:numPr>
          <w:ilvl w:val="0"/>
          <w:numId w:val="1"/>
        </w:numPr>
        <w:spacing w:after="0" w:line="240" w:lineRule="auto"/>
        <w:ind w:left="709" w:right="110" w:hanging="283"/>
        <w:jc w:val="both"/>
        <w:rPr>
          <w:rFonts w:ascii="Times New Roman" w:hAnsi="Times New Roman"/>
          <w:sz w:val="24"/>
          <w:szCs w:val="24"/>
        </w:rPr>
      </w:pPr>
      <w:r>
        <w:rPr>
          <w:rFonts w:ascii="Times New Roman" w:hAnsi="Times New Roman"/>
          <w:sz w:val="24"/>
          <w:szCs w:val="24"/>
        </w:rPr>
        <w:t xml:space="preserve">Поляков В. В., Кузнецов М. И., Марков В. В. </w:t>
      </w:r>
      <w:proofErr w:type="spellStart"/>
      <w:r>
        <w:rPr>
          <w:rFonts w:ascii="Times New Roman" w:hAnsi="Times New Roman"/>
          <w:sz w:val="24"/>
          <w:szCs w:val="24"/>
        </w:rPr>
        <w:t>Латчук</w:t>
      </w:r>
      <w:proofErr w:type="spellEnd"/>
      <w:r>
        <w:rPr>
          <w:rFonts w:ascii="Times New Roman" w:hAnsi="Times New Roman"/>
          <w:sz w:val="24"/>
          <w:szCs w:val="24"/>
        </w:rPr>
        <w:t xml:space="preserve"> В. Н. Основы безопасности жизнедеятельности. 5 </w:t>
      </w:r>
      <w:proofErr w:type="spellStart"/>
      <w:r>
        <w:rPr>
          <w:rFonts w:ascii="Times New Roman" w:hAnsi="Times New Roman"/>
          <w:sz w:val="24"/>
          <w:szCs w:val="24"/>
        </w:rPr>
        <w:t>кл</w:t>
      </w:r>
      <w:proofErr w:type="spellEnd"/>
      <w:r>
        <w:rPr>
          <w:rFonts w:ascii="Times New Roman" w:hAnsi="Times New Roman"/>
          <w:sz w:val="24"/>
          <w:szCs w:val="24"/>
        </w:rPr>
        <w:t>.: учебник. — М.: Дрофа.</w:t>
      </w:r>
    </w:p>
    <w:p w:rsidR="00A57581" w:rsidRPr="00A57581" w:rsidRDefault="0065058E" w:rsidP="004D45AA">
      <w:pPr>
        <w:pStyle w:val="af"/>
        <w:numPr>
          <w:ilvl w:val="0"/>
          <w:numId w:val="1"/>
        </w:numPr>
        <w:spacing w:after="0" w:line="240" w:lineRule="auto"/>
        <w:ind w:left="709" w:right="110" w:hanging="283"/>
        <w:jc w:val="both"/>
        <w:rPr>
          <w:rFonts w:ascii="Times New Roman" w:hAnsi="Times New Roman"/>
          <w:sz w:val="24"/>
          <w:szCs w:val="24"/>
        </w:rPr>
      </w:pPr>
      <w:proofErr w:type="spellStart"/>
      <w:r>
        <w:rPr>
          <w:rFonts w:ascii="Times New Roman" w:hAnsi="Times New Roman"/>
          <w:sz w:val="24"/>
          <w:szCs w:val="24"/>
        </w:rPr>
        <w:t>Латчук</w:t>
      </w:r>
      <w:proofErr w:type="spellEnd"/>
      <w:r>
        <w:rPr>
          <w:rFonts w:ascii="Times New Roman" w:hAnsi="Times New Roman"/>
          <w:sz w:val="24"/>
          <w:szCs w:val="24"/>
        </w:rPr>
        <w:t xml:space="preserve"> В. Н. Марков В. В. Основы безопасности жизнедеятельности. 5 класс: методическое пособие. — М.: Дрофа.</w:t>
      </w:r>
    </w:p>
    <w:p w:rsidR="00A57581" w:rsidRPr="00A57581" w:rsidRDefault="004D45AA" w:rsidP="004D45AA">
      <w:pPr>
        <w:tabs>
          <w:tab w:val="left" w:pos="-142"/>
        </w:tabs>
        <w:ind w:left="709" w:right="110" w:hanging="720"/>
        <w:rPr>
          <w:b/>
          <w:sz w:val="18"/>
          <w:szCs w:val="28"/>
        </w:rPr>
      </w:pPr>
      <w:r>
        <w:rPr>
          <w:b/>
          <w:sz w:val="18"/>
          <w:szCs w:val="28"/>
        </w:rPr>
        <w:t xml:space="preserve">                 </w:t>
      </w:r>
      <w:r w:rsidR="00A57581" w:rsidRPr="00A57581">
        <w:rPr>
          <w:b/>
          <w:sz w:val="18"/>
          <w:szCs w:val="28"/>
        </w:rPr>
        <w:t>МЕСТО УЧЕБНОГО ПРЕДМЕТА</w:t>
      </w:r>
      <w:r w:rsidR="00A57581">
        <w:rPr>
          <w:b/>
          <w:sz w:val="18"/>
          <w:szCs w:val="28"/>
        </w:rPr>
        <w:t>:</w:t>
      </w:r>
    </w:p>
    <w:p w:rsidR="00A57581" w:rsidRDefault="00A57581" w:rsidP="004D45AA">
      <w:pPr>
        <w:tabs>
          <w:tab w:val="left" w:pos="-142"/>
        </w:tabs>
        <w:ind w:left="709" w:right="110" w:hanging="720"/>
      </w:pPr>
      <w:r>
        <w:t xml:space="preserve">   </w:t>
      </w:r>
      <w:r w:rsidR="004D45AA">
        <w:t xml:space="preserve">         </w:t>
      </w:r>
      <w:r>
        <w:t>Программа осуществляется из расчета – 1 час в неделю, всего 34 часа.</w:t>
      </w:r>
    </w:p>
    <w:p w:rsidR="00A57581" w:rsidRDefault="00A57581" w:rsidP="004D45AA">
      <w:pPr>
        <w:ind w:left="709" w:right="110"/>
        <w:outlineLvl w:val="0"/>
        <w:rPr>
          <w:b/>
          <w:sz w:val="22"/>
          <w:szCs w:val="28"/>
        </w:rPr>
      </w:pPr>
      <w:r w:rsidRPr="00A57581">
        <w:rPr>
          <w:b/>
          <w:sz w:val="20"/>
          <w:szCs w:val="28"/>
        </w:rPr>
        <w:t>СОДЕРЖАНИЕ УЧЕБНОГО КУРСА</w:t>
      </w:r>
    </w:p>
    <w:p w:rsidR="00A57581" w:rsidRDefault="00A57581" w:rsidP="004D45AA">
      <w:pPr>
        <w:shd w:val="clear" w:color="auto" w:fill="FFFFFF"/>
        <w:tabs>
          <w:tab w:val="left" w:pos="-426"/>
        </w:tabs>
        <w:ind w:left="709" w:right="110"/>
        <w:outlineLvl w:val="0"/>
        <w:rPr>
          <w:b/>
          <w:bCs/>
          <w:spacing w:val="-1"/>
        </w:rPr>
      </w:pPr>
      <w:r>
        <w:rPr>
          <w:b/>
          <w:bCs/>
          <w:spacing w:val="-1"/>
        </w:rPr>
        <w:t xml:space="preserve">Раздел </w:t>
      </w:r>
      <w:r>
        <w:rPr>
          <w:b/>
          <w:bCs/>
          <w:spacing w:val="-1"/>
          <w:lang w:val="en-US"/>
        </w:rPr>
        <w:t>I</w:t>
      </w:r>
      <w:r>
        <w:rPr>
          <w:b/>
          <w:bCs/>
          <w:spacing w:val="-1"/>
        </w:rPr>
        <w:t xml:space="preserve">  Основы безопасности личности, общества и государства</w:t>
      </w:r>
    </w:p>
    <w:p w:rsidR="00A57581" w:rsidRDefault="00A57581" w:rsidP="004D45AA">
      <w:pPr>
        <w:shd w:val="clear" w:color="auto" w:fill="FFFFFF"/>
        <w:tabs>
          <w:tab w:val="left" w:pos="-426"/>
        </w:tabs>
        <w:ind w:left="709" w:right="110"/>
        <w:jc w:val="both"/>
        <w:outlineLvl w:val="0"/>
        <w:rPr>
          <w:b/>
        </w:rPr>
      </w:pPr>
      <w:r>
        <w:rPr>
          <w:b/>
          <w:u w:val="single"/>
        </w:rPr>
        <w:t>Тема 1</w:t>
      </w:r>
      <w:r>
        <w:rPr>
          <w:b/>
        </w:rPr>
        <w:t xml:space="preserve"> Личная безопасность в повседневной жизни</w:t>
      </w:r>
    </w:p>
    <w:p w:rsidR="00A57581" w:rsidRDefault="00A57581" w:rsidP="004D45AA">
      <w:pPr>
        <w:tabs>
          <w:tab w:val="left" w:pos="-426"/>
        </w:tabs>
        <w:ind w:left="709" w:right="110"/>
        <w:jc w:val="both"/>
        <w:rPr>
          <w:rFonts w:eastAsia="Calibri"/>
        </w:rPr>
      </w:pPr>
      <w:r>
        <w:rPr>
          <w:rFonts w:eastAsia="Calibri"/>
        </w:rPr>
        <w:t>1.Источники и зоны повышенной опасности в современном городе и их характеристика. Отличия горожан от сельских жителей с точки зрения безопасности жизни. Правила безопасного поведения в зонах повышенной опасности.</w:t>
      </w:r>
    </w:p>
    <w:p w:rsidR="00A57581" w:rsidRDefault="00A57581" w:rsidP="004D45AA">
      <w:pPr>
        <w:tabs>
          <w:tab w:val="left" w:pos="-426"/>
        </w:tabs>
        <w:ind w:left="709" w:right="110"/>
        <w:jc w:val="both"/>
        <w:rPr>
          <w:rFonts w:eastAsia="Calibri"/>
        </w:rPr>
      </w:pPr>
      <w:r>
        <w:rPr>
          <w:rFonts w:eastAsia="Calibri"/>
        </w:rPr>
        <w:t>2. Государственные, муниципальные (городские) и районные специальные службы обеспечения безопасности. Правила вызова служб безопасности. Понятие о специальном сигнале оповещения «Внимание всем!». Правила поведения населения при оповещении об опасной или чрезвычайной ситуации по специальному сигналу «Внимание всем!»</w:t>
      </w:r>
    </w:p>
    <w:p w:rsidR="00A57581" w:rsidRDefault="00A57581" w:rsidP="004D45AA">
      <w:pPr>
        <w:tabs>
          <w:tab w:val="left" w:pos="-426"/>
        </w:tabs>
        <w:ind w:left="709" w:right="110"/>
        <w:jc w:val="both"/>
        <w:rPr>
          <w:rFonts w:eastAsia="Calibri"/>
        </w:rPr>
      </w:pPr>
      <w:r>
        <w:rPr>
          <w:rFonts w:eastAsia="Calibri"/>
        </w:rPr>
        <w:t>3. Источники опасности в жилище и их характеристика. Возможные опасные ситуации в доме (квартире) и их причины</w:t>
      </w:r>
    </w:p>
    <w:p w:rsidR="00A57581" w:rsidRDefault="00A57581" w:rsidP="004D45AA">
      <w:pPr>
        <w:tabs>
          <w:tab w:val="left" w:pos="-426"/>
        </w:tabs>
        <w:ind w:left="709" w:right="110"/>
        <w:jc w:val="both"/>
        <w:rPr>
          <w:rFonts w:eastAsia="Calibri"/>
        </w:rPr>
      </w:pPr>
      <w:r>
        <w:rPr>
          <w:rFonts w:eastAsia="Calibri"/>
        </w:rPr>
        <w:t xml:space="preserve">4. Опасные факторы пожара, воздействующие на людей. Причины возникновения пожаров в жилых и общественных зданиях, их последствия. </w:t>
      </w:r>
    </w:p>
    <w:p w:rsidR="00A57581" w:rsidRDefault="00A57581" w:rsidP="004D45AA">
      <w:pPr>
        <w:tabs>
          <w:tab w:val="left" w:pos="-426"/>
        </w:tabs>
        <w:ind w:left="709" w:right="110"/>
        <w:jc w:val="both"/>
        <w:rPr>
          <w:rFonts w:eastAsia="Calibri"/>
        </w:rPr>
      </w:pPr>
      <w:r>
        <w:rPr>
          <w:rFonts w:eastAsia="Calibri"/>
        </w:rPr>
        <w:t>5. Меры пожарной безопасности в быту. Правила безопасного поведения при пожаре в доме (квартире). Правила безопасной эвакуации из задымленного помещения. Что делать, если при пожаре нельзя покинуть квартиру. Основные причины возгорания телевизора (электроприбора). Правила безопасного поведения при возгорании телевизора (электроприбора). Первичные средства пожаротушения и правила пользования ими.</w:t>
      </w:r>
    </w:p>
    <w:p w:rsidR="00A57581" w:rsidRDefault="00A57581" w:rsidP="004D45AA">
      <w:pPr>
        <w:tabs>
          <w:tab w:val="left" w:pos="-426"/>
        </w:tabs>
        <w:ind w:left="709" w:right="110"/>
        <w:jc w:val="both"/>
        <w:rPr>
          <w:rFonts w:eastAsia="Calibri"/>
        </w:rPr>
      </w:pPr>
      <w:r>
        <w:rPr>
          <w:rFonts w:eastAsia="Calibri"/>
        </w:rPr>
        <w:t>6. Водоснабжение дома (квартиры). Причины затопления и возможные последствия. Правила поведения при затоплении жилища и меры по его предотвращению.</w:t>
      </w:r>
    </w:p>
    <w:p w:rsidR="00A57581" w:rsidRDefault="00A57581" w:rsidP="004D45AA">
      <w:pPr>
        <w:shd w:val="clear" w:color="auto" w:fill="FFFFFF"/>
        <w:tabs>
          <w:tab w:val="left" w:pos="-426"/>
          <w:tab w:val="left" w:pos="10065"/>
        </w:tabs>
        <w:ind w:left="709" w:right="110"/>
        <w:jc w:val="both"/>
        <w:rPr>
          <w:rFonts w:eastAsia="Calibri"/>
        </w:rPr>
      </w:pPr>
      <w:r>
        <w:rPr>
          <w:rFonts w:eastAsia="Calibri"/>
        </w:rPr>
        <w:t>7. Опасность электрических и электронных приборов, используемых в быту. Последствия поражения электрическим током. Меры безопасности при обращении с электроприборами.</w:t>
      </w:r>
    </w:p>
    <w:p w:rsidR="00A57581" w:rsidRDefault="00A57581" w:rsidP="004D45AA">
      <w:pPr>
        <w:shd w:val="clear" w:color="auto" w:fill="FFFFFF"/>
        <w:tabs>
          <w:tab w:val="left" w:pos="-426"/>
          <w:tab w:val="left" w:pos="10065"/>
        </w:tabs>
        <w:ind w:left="709" w:right="110"/>
        <w:jc w:val="both"/>
        <w:rPr>
          <w:rFonts w:eastAsia="Calibri"/>
        </w:rPr>
      </w:pPr>
      <w:r>
        <w:rPr>
          <w:rFonts w:eastAsia="Calibri"/>
        </w:rPr>
        <w:t>8. Понятие о средствах бытовой химии. Действие препаратов бытовой химии на организм</w:t>
      </w:r>
    </w:p>
    <w:p w:rsidR="00A57581" w:rsidRDefault="00A57581" w:rsidP="004D45AA">
      <w:pPr>
        <w:shd w:val="clear" w:color="auto" w:fill="FFFFFF"/>
        <w:tabs>
          <w:tab w:val="left" w:pos="-426"/>
          <w:tab w:val="left" w:pos="9354"/>
        </w:tabs>
        <w:ind w:left="709" w:right="110"/>
        <w:jc w:val="both"/>
        <w:rPr>
          <w:rFonts w:eastAsia="Calibri"/>
        </w:rPr>
      </w:pPr>
      <w:r>
        <w:rPr>
          <w:rFonts w:eastAsia="Calibri"/>
        </w:rPr>
        <w:t>человека. Правила пользования средствами бытовой химии. Опасность лекарственных средств и меры безопасности при их использовании. Бытовой газ и его опасность. Правила пользования бытовым газом. Правила безопасного поведения при обнаружении запаха газа в квартире.</w:t>
      </w:r>
    </w:p>
    <w:p w:rsidR="00A57581" w:rsidRDefault="00A57581" w:rsidP="004D45AA">
      <w:pPr>
        <w:shd w:val="clear" w:color="auto" w:fill="FFFFFF"/>
        <w:tabs>
          <w:tab w:val="left" w:pos="-426"/>
          <w:tab w:val="left" w:pos="9354"/>
        </w:tabs>
        <w:ind w:left="709" w:right="110"/>
        <w:jc w:val="both"/>
        <w:rPr>
          <w:rFonts w:eastAsia="Calibri"/>
        </w:rPr>
      </w:pPr>
      <w:r>
        <w:rPr>
          <w:rFonts w:eastAsia="Calibri"/>
        </w:rPr>
        <w:t>Опасность продуктов питания. Меры по предотвращению пищевых отравлений.</w:t>
      </w:r>
    </w:p>
    <w:p w:rsidR="00A57581" w:rsidRDefault="00A57581" w:rsidP="004D45AA">
      <w:pPr>
        <w:tabs>
          <w:tab w:val="left" w:pos="-426"/>
          <w:tab w:val="left" w:pos="9354"/>
        </w:tabs>
        <w:ind w:left="709" w:right="110"/>
        <w:jc w:val="both"/>
        <w:rPr>
          <w:rFonts w:eastAsia="Calibri"/>
        </w:rPr>
      </w:pPr>
      <w:r>
        <w:rPr>
          <w:rFonts w:eastAsia="Calibri"/>
        </w:rPr>
        <w:t xml:space="preserve">9. Причины взрывов и обрушений в жилых домах. Правила безопасного поведения </w:t>
      </w:r>
      <w:proofErr w:type="spellStart"/>
      <w:r>
        <w:rPr>
          <w:rFonts w:eastAsia="Calibri"/>
        </w:rPr>
        <w:t>привозникновение</w:t>
      </w:r>
      <w:proofErr w:type="spellEnd"/>
      <w:r>
        <w:rPr>
          <w:rFonts w:eastAsia="Calibri"/>
        </w:rPr>
        <w:t xml:space="preserve"> взрыва в доме (квартире) и обрушении дома.</w:t>
      </w:r>
    </w:p>
    <w:p w:rsidR="00A57581" w:rsidRDefault="00A57581" w:rsidP="004D45AA">
      <w:pPr>
        <w:tabs>
          <w:tab w:val="left" w:pos="-426"/>
          <w:tab w:val="left" w:pos="9354"/>
        </w:tabs>
        <w:ind w:left="709" w:right="110"/>
        <w:jc w:val="both"/>
        <w:rPr>
          <w:rFonts w:eastAsia="Calibri"/>
        </w:rPr>
      </w:pPr>
      <w:r>
        <w:rPr>
          <w:rFonts w:eastAsia="Calibri"/>
        </w:rPr>
        <w:t>10. Захлопнулась дверь (сломался замок, потерялись ключи). Правила предотвращения таких ситуаций. Меры безопасности при потере ключей от дома (квартиры).</w:t>
      </w:r>
    </w:p>
    <w:p w:rsidR="00A57581" w:rsidRDefault="00A57581" w:rsidP="004D45AA">
      <w:pPr>
        <w:tabs>
          <w:tab w:val="left" w:pos="-426"/>
          <w:tab w:val="left" w:pos="9354"/>
        </w:tabs>
        <w:ind w:left="709" w:right="110"/>
        <w:jc w:val="both"/>
        <w:rPr>
          <w:rFonts w:eastAsia="Calibri"/>
        </w:rPr>
      </w:pPr>
      <w:r>
        <w:rPr>
          <w:rFonts w:eastAsia="Calibri"/>
        </w:rPr>
        <w:t>11. Опасность толпы. Как уцелеть в толпе. Правила безопасного поведения при попадании в толпу в местах массового скопления людей (на дискотеке).</w:t>
      </w:r>
    </w:p>
    <w:p w:rsidR="00A57581" w:rsidRDefault="00A57581" w:rsidP="004D45AA">
      <w:pPr>
        <w:shd w:val="clear" w:color="auto" w:fill="FFFFFF"/>
        <w:tabs>
          <w:tab w:val="left" w:pos="-426"/>
          <w:tab w:val="left" w:pos="9354"/>
        </w:tabs>
        <w:ind w:left="709" w:right="110"/>
        <w:jc w:val="both"/>
        <w:rPr>
          <w:rFonts w:eastAsia="Calibri"/>
        </w:rPr>
      </w:pPr>
      <w:r>
        <w:rPr>
          <w:rFonts w:eastAsia="Calibri"/>
        </w:rPr>
        <w:t>12. Безопасное поведение с животными. Правила предосторожности при встрече с собаками.</w:t>
      </w:r>
    </w:p>
    <w:p w:rsidR="00A57581" w:rsidRDefault="00A57581" w:rsidP="004D45AA">
      <w:pPr>
        <w:shd w:val="clear" w:color="auto" w:fill="FFFFFF"/>
        <w:tabs>
          <w:tab w:val="left" w:pos="-426"/>
          <w:tab w:val="left" w:pos="9354"/>
        </w:tabs>
        <w:ind w:left="709" w:right="110"/>
        <w:jc w:val="both"/>
        <w:rPr>
          <w:rFonts w:eastAsia="Calibri"/>
        </w:rPr>
      </w:pPr>
      <w:r>
        <w:rPr>
          <w:rFonts w:eastAsia="Calibri"/>
        </w:rPr>
        <w:t>Правила поведения при нападении собаки.</w:t>
      </w:r>
    </w:p>
    <w:p w:rsidR="00A57581" w:rsidRDefault="00A57581" w:rsidP="004D45AA">
      <w:pPr>
        <w:shd w:val="clear" w:color="auto" w:fill="FFFFFF"/>
        <w:tabs>
          <w:tab w:val="left" w:pos="-426"/>
          <w:tab w:val="left" w:pos="9354"/>
        </w:tabs>
        <w:ind w:left="709" w:right="110"/>
        <w:jc w:val="both"/>
        <w:rPr>
          <w:b/>
        </w:rPr>
      </w:pPr>
      <w:r>
        <w:rPr>
          <w:b/>
          <w:u w:val="single"/>
        </w:rPr>
        <w:t>Тема 2</w:t>
      </w:r>
      <w:r>
        <w:rPr>
          <w:b/>
        </w:rPr>
        <w:t xml:space="preserve"> Безопасность на дорогах и транспорте</w:t>
      </w:r>
    </w:p>
    <w:p w:rsidR="00A57581" w:rsidRDefault="00A57581" w:rsidP="004D45AA">
      <w:pPr>
        <w:tabs>
          <w:tab w:val="left" w:pos="-426"/>
        </w:tabs>
        <w:ind w:left="709" w:right="110"/>
        <w:jc w:val="both"/>
      </w:pPr>
      <w:r>
        <w:lastRenderedPageBreak/>
        <w:t>13. Безопасная дорога в школу и домой. Причины транспортных аварий. Безопасное поведение в транспортном средстве.</w:t>
      </w:r>
    </w:p>
    <w:p w:rsidR="00A57581" w:rsidRDefault="00A57581" w:rsidP="004D45AA">
      <w:pPr>
        <w:tabs>
          <w:tab w:val="left" w:pos="-426"/>
        </w:tabs>
        <w:ind w:left="709" w:right="110"/>
        <w:jc w:val="both"/>
      </w:pPr>
      <w:r>
        <w:t>14. Безопасное поведение пешеходов и пассажиров. Обязанности пешехода и пассажира.</w:t>
      </w:r>
    </w:p>
    <w:p w:rsidR="00A57581" w:rsidRDefault="00A57581" w:rsidP="004D45AA">
      <w:pPr>
        <w:tabs>
          <w:tab w:val="left" w:pos="-426"/>
        </w:tabs>
        <w:ind w:left="709" w:right="110"/>
        <w:jc w:val="both"/>
        <w:rPr>
          <w:rFonts w:eastAsia="Calibri"/>
        </w:rPr>
      </w:pPr>
      <w:r>
        <w:rPr>
          <w:rFonts w:eastAsia="Calibri"/>
        </w:rPr>
        <w:t>15. Краткая характеристика современных видов транспорта (автомобиль, автобус, трамвай, троллейбус, метро). Правила безопасного поведения при аварийных ситуациях на городском общественном транспорте. Правила безопасного поведения пассажира автомобиля: при неизбежном столкновении, при падении автомобиля в воду. Причины опасных и аварийных ситуаций в метрополитене. Зоны опасности в метро и их характеристики. Правила безопасного поведения пассажиров метрополитена при аварийных ситуациях.</w:t>
      </w:r>
    </w:p>
    <w:p w:rsidR="00A57581" w:rsidRDefault="00A57581" w:rsidP="004D45AA">
      <w:pPr>
        <w:tabs>
          <w:tab w:val="left" w:pos="-426"/>
        </w:tabs>
        <w:ind w:left="709" w:right="110"/>
        <w:jc w:val="both"/>
        <w:rPr>
          <w:rFonts w:eastAsia="Calibri"/>
        </w:rPr>
      </w:pPr>
      <w:r>
        <w:rPr>
          <w:rFonts w:eastAsia="Calibri"/>
        </w:rPr>
        <w:t>16. Источники опасности и опасные зоны на железнодорожном транспорте. Правила безопасного поведения на железнодорожном транспорте. Правила безопасного поведения пассажиров: при крушении поезда, при пожаре в поезде.</w:t>
      </w:r>
    </w:p>
    <w:p w:rsidR="00A57581" w:rsidRDefault="00A57581" w:rsidP="004D45AA">
      <w:pPr>
        <w:tabs>
          <w:tab w:val="left" w:pos="-426"/>
        </w:tabs>
        <w:ind w:left="709" w:right="110"/>
        <w:jc w:val="both"/>
      </w:pPr>
      <w:r>
        <w:rPr>
          <w:rFonts w:eastAsia="Calibri"/>
        </w:rPr>
        <w:t>17. Характеристика авиационного транспорта. Правила поведения авиапассажиров в салоне самолета. Правила безопасного поведения авиапассажиров: при аварийной посадке, при разгерметизации салона, при пожаре в самолете, при аварийной посадке на воду</w:t>
      </w:r>
      <w:r>
        <w:t>.</w:t>
      </w:r>
    </w:p>
    <w:p w:rsidR="00A57581" w:rsidRDefault="00A57581" w:rsidP="004D45AA">
      <w:pPr>
        <w:shd w:val="clear" w:color="auto" w:fill="FFFFFF"/>
        <w:tabs>
          <w:tab w:val="left" w:pos="-426"/>
        </w:tabs>
        <w:ind w:left="709" w:right="110"/>
        <w:jc w:val="both"/>
      </w:pPr>
      <w:r>
        <w:rPr>
          <w:rFonts w:eastAsia="Calibri"/>
        </w:rPr>
        <w:t>18. Характеристика водного транспорта. Индивидуальные и групповые средства спасения на морском и речном транспорте. Правила пользования спасательным жилетом. Действия пассажиров при аварийных ситуациях и эвакуации с судна. Правила посадки на спасательное средство. Что делать, если человек упал за борт судна</w:t>
      </w:r>
      <w:r>
        <w:t>.</w:t>
      </w:r>
    </w:p>
    <w:p w:rsidR="00A57581" w:rsidRDefault="00A57581" w:rsidP="004D45AA">
      <w:pPr>
        <w:shd w:val="clear" w:color="auto" w:fill="FFFFFF"/>
        <w:tabs>
          <w:tab w:val="left" w:pos="-426"/>
        </w:tabs>
        <w:ind w:left="709" w:right="110"/>
        <w:jc w:val="both"/>
      </w:pPr>
      <w:r>
        <w:t>19. Контрольная работа № 1</w:t>
      </w:r>
      <w:r>
        <w:rPr>
          <w:rFonts w:eastAsia="Calibri"/>
        </w:rPr>
        <w:t xml:space="preserve"> по теме: «</w:t>
      </w:r>
      <w:r>
        <w:t>Личная безопасность в повседневной жизни и на транспорте».</w:t>
      </w:r>
    </w:p>
    <w:p w:rsidR="00A57581" w:rsidRDefault="00A57581" w:rsidP="004D45AA">
      <w:pPr>
        <w:shd w:val="clear" w:color="auto" w:fill="FFFFFF"/>
        <w:tabs>
          <w:tab w:val="left" w:pos="-426"/>
          <w:tab w:val="left" w:pos="142"/>
        </w:tabs>
        <w:ind w:left="709" w:right="110"/>
        <w:jc w:val="both"/>
        <w:outlineLvl w:val="0"/>
        <w:rPr>
          <w:b/>
        </w:rPr>
      </w:pPr>
      <w:r>
        <w:rPr>
          <w:b/>
          <w:u w:val="single"/>
        </w:rPr>
        <w:t>Тема 3</w:t>
      </w:r>
      <w:r>
        <w:rPr>
          <w:b/>
        </w:rPr>
        <w:t xml:space="preserve"> Опасные ситуации социального характера</w:t>
      </w:r>
    </w:p>
    <w:p w:rsidR="00A57581" w:rsidRDefault="00A57581" w:rsidP="004D45AA">
      <w:pPr>
        <w:tabs>
          <w:tab w:val="left" w:pos="-426"/>
        </w:tabs>
        <w:ind w:left="709" w:right="110"/>
        <w:jc w:val="both"/>
      </w:pPr>
      <w:r>
        <w:rPr>
          <w:rFonts w:eastAsia="Calibri"/>
        </w:rPr>
        <w:t>20. Язык жестов — важное оружие самозащиты. Основные психологические качества уверенного в себе человека. Психологические рекомендации по преодолению страха и способам самозащиты в опасных ситуациях криминогенного характера</w:t>
      </w:r>
      <w:r>
        <w:t>.</w:t>
      </w:r>
    </w:p>
    <w:p w:rsidR="00A57581" w:rsidRDefault="00A57581" w:rsidP="004D45AA">
      <w:pPr>
        <w:tabs>
          <w:tab w:val="left" w:pos="-426"/>
        </w:tabs>
        <w:ind w:left="709" w:right="110"/>
        <w:jc w:val="both"/>
      </w:pPr>
      <w:r>
        <w:rPr>
          <w:rFonts w:eastAsia="Calibri"/>
        </w:rPr>
        <w:t xml:space="preserve">21.Меры по повышению безопасности дома (квартиры). Что не рекомендуется делать, находясь дома без взрослых. Правила безопасного поведения при возникновении </w:t>
      </w:r>
      <w:proofErr w:type="gramStart"/>
      <w:r>
        <w:rPr>
          <w:rFonts w:eastAsia="Calibri"/>
        </w:rPr>
        <w:t>криминогенных ситуациях</w:t>
      </w:r>
      <w:proofErr w:type="gramEnd"/>
      <w:r>
        <w:rPr>
          <w:rFonts w:eastAsia="Calibri"/>
        </w:rPr>
        <w:t xml:space="preserve"> в доме (квартире); звонок в дверь, дверь квартиры пытаются открыть, вы вернулись из школы, а дверь квартиры открыта. Правила безопасного поведения при возникновении </w:t>
      </w:r>
      <w:proofErr w:type="gramStart"/>
      <w:r>
        <w:rPr>
          <w:rFonts w:eastAsia="Calibri"/>
        </w:rPr>
        <w:t>криминогенных ситуаций</w:t>
      </w:r>
      <w:proofErr w:type="gramEnd"/>
      <w:r>
        <w:rPr>
          <w:rFonts w:eastAsia="Calibri"/>
        </w:rPr>
        <w:t>: перед подъездом, в подъезде дома, в лифте, на лестничной площадке</w:t>
      </w:r>
      <w:r>
        <w:t>.</w:t>
      </w:r>
    </w:p>
    <w:p w:rsidR="00A57581" w:rsidRDefault="00A57581" w:rsidP="004D45AA">
      <w:pPr>
        <w:tabs>
          <w:tab w:val="left" w:pos="-426"/>
        </w:tabs>
        <w:ind w:left="709" w:right="110"/>
        <w:jc w:val="both"/>
        <w:rPr>
          <w:rFonts w:eastAsia="Calibri"/>
        </w:rPr>
      </w:pPr>
      <w:r>
        <w:rPr>
          <w:rFonts w:eastAsia="Calibri"/>
        </w:rPr>
        <w:t>22. Зоны криминогенной опасности в городе (населенном пункте). Правила безопасного поведения с незнакомым человеком. Правила обеспечения личной безопасности в повседневной жизни. Как предотвратить опасные домогательства.</w:t>
      </w:r>
    </w:p>
    <w:p w:rsidR="00A57581" w:rsidRDefault="00A57581" w:rsidP="004D45AA">
      <w:pPr>
        <w:shd w:val="clear" w:color="auto" w:fill="FFFFFF"/>
        <w:tabs>
          <w:tab w:val="left" w:pos="-426"/>
        </w:tabs>
        <w:ind w:left="709" w:right="110"/>
        <w:jc w:val="both"/>
        <w:rPr>
          <w:rFonts w:eastAsia="Calibri"/>
        </w:rPr>
      </w:pPr>
      <w:r>
        <w:rPr>
          <w:rFonts w:eastAsia="Calibri"/>
        </w:rPr>
        <w:t>23. Понятие о заложнике. Меры личной безопасности по предотвращению захвата в заложники. Рекомендации по безопасному поведению при захвате в заложники с целью выкупа. Правила поведения при захвате в заложники в транспортном средстве или месте массового пребывания людей.</w:t>
      </w:r>
    </w:p>
    <w:p w:rsidR="00A57581" w:rsidRDefault="00A57581" w:rsidP="004D45AA">
      <w:pPr>
        <w:shd w:val="clear" w:color="auto" w:fill="FFFFFF"/>
        <w:tabs>
          <w:tab w:val="left" w:pos="-426"/>
        </w:tabs>
        <w:ind w:left="709" w:right="110"/>
        <w:jc w:val="both"/>
        <w:outlineLvl w:val="0"/>
        <w:rPr>
          <w:b/>
        </w:rPr>
      </w:pPr>
      <w:r>
        <w:rPr>
          <w:b/>
          <w:u w:val="single"/>
        </w:rPr>
        <w:t xml:space="preserve">Тема 4  </w:t>
      </w:r>
      <w:r>
        <w:rPr>
          <w:b/>
        </w:rPr>
        <w:t>Загрязнения среды обитания</w:t>
      </w:r>
    </w:p>
    <w:p w:rsidR="00A57581" w:rsidRDefault="00A57581" w:rsidP="004D45AA">
      <w:pPr>
        <w:tabs>
          <w:tab w:val="left" w:pos="-426"/>
        </w:tabs>
        <w:ind w:left="709" w:right="110"/>
        <w:jc w:val="both"/>
        <w:rPr>
          <w:rFonts w:eastAsia="Calibri"/>
        </w:rPr>
      </w:pPr>
      <w:r>
        <w:rPr>
          <w:rFonts w:eastAsia="Calibri"/>
        </w:rPr>
        <w:t>24. Загрязнение воды. Роль воды в жизнедеятельности человека. Требования к питьевой воде. Способы очистки водопроводной воды в домашних условиях.</w:t>
      </w:r>
    </w:p>
    <w:p w:rsidR="00A57581" w:rsidRDefault="00A57581" w:rsidP="004D45AA">
      <w:pPr>
        <w:tabs>
          <w:tab w:val="left" w:pos="-426"/>
        </w:tabs>
        <w:ind w:left="709" w:right="110"/>
        <w:jc w:val="both"/>
      </w:pPr>
      <w:r>
        <w:rPr>
          <w:rFonts w:eastAsia="Calibri"/>
        </w:rPr>
        <w:t>25. Загрязнение воздуха. Общие сведения об атмосфере. Состав воздуха, которым мы дышим. Причины загрязнения воздуха. Рекомендации по предотвращению загрязнения воздуха в местах проживания. Загрязнение почвы. Роль почвы в жизнедеятельности человека. Причины загрязнения почвы и их последствия. Вредные вещества, накапливающиеся в почве в результате промышленных выбросов. Возбудители инфекционных заболеваний, обитающие в почве</w:t>
      </w:r>
      <w:r>
        <w:t>.</w:t>
      </w:r>
    </w:p>
    <w:p w:rsidR="00A57581" w:rsidRDefault="00A57581" w:rsidP="004D45AA">
      <w:pPr>
        <w:shd w:val="clear" w:color="auto" w:fill="FFFFFF"/>
        <w:tabs>
          <w:tab w:val="left" w:pos="-426"/>
          <w:tab w:val="left" w:pos="142"/>
        </w:tabs>
        <w:ind w:left="709" w:right="110"/>
        <w:jc w:val="both"/>
        <w:outlineLvl w:val="0"/>
        <w:rPr>
          <w:b/>
          <w:iCs/>
          <w:spacing w:val="-11"/>
        </w:rPr>
      </w:pPr>
      <w:r>
        <w:rPr>
          <w:b/>
          <w:iCs/>
          <w:spacing w:val="-11"/>
          <w:u w:val="single"/>
        </w:rPr>
        <w:t xml:space="preserve">Тема 5 </w:t>
      </w:r>
      <w:r>
        <w:rPr>
          <w:b/>
          <w:iCs/>
          <w:spacing w:val="-11"/>
        </w:rPr>
        <w:t>Средства индивидуальной защиты органов дыхания</w:t>
      </w:r>
    </w:p>
    <w:p w:rsidR="00A57581" w:rsidRDefault="00A57581" w:rsidP="004D45AA">
      <w:pPr>
        <w:shd w:val="clear" w:color="auto" w:fill="FFFFFF"/>
        <w:tabs>
          <w:tab w:val="left" w:pos="-426"/>
          <w:tab w:val="left" w:pos="142"/>
        </w:tabs>
        <w:ind w:left="709" w:right="110"/>
        <w:jc w:val="both"/>
      </w:pPr>
      <w:r>
        <w:rPr>
          <w:rFonts w:eastAsia="Calibri"/>
        </w:rPr>
        <w:t xml:space="preserve">26. Фильтрующие противогазы. Предназначение и принцип защитного действия фильтрующих противогазов. Гражданские противогазы ГП-7 и ГП-7В, устройство и правила пользования. Детский противогаз ПДФ-2Ш, устройство и правила пользования. Правила подбора противогаза, </w:t>
      </w:r>
      <w:r>
        <w:rPr>
          <w:rFonts w:eastAsia="Calibri"/>
        </w:rPr>
        <w:lastRenderedPageBreak/>
        <w:t xml:space="preserve">определение размера (роста) </w:t>
      </w:r>
      <w:proofErr w:type="spellStart"/>
      <w:proofErr w:type="gramStart"/>
      <w:r>
        <w:rPr>
          <w:rFonts w:eastAsia="Calibri"/>
        </w:rPr>
        <w:t>шлем-маски</w:t>
      </w:r>
      <w:proofErr w:type="spellEnd"/>
      <w:proofErr w:type="gramEnd"/>
      <w:r>
        <w:rPr>
          <w:rFonts w:eastAsia="Calibri"/>
        </w:rPr>
        <w:t>, подготовка противогаза к работе. Пользование противогазом. Переноска противогаза. Положения противогаза: походное, наготове, боевое. Перевод противогаза в боевое положение. Практическая отработка упражнения по надеванию противогаза</w:t>
      </w:r>
      <w:r>
        <w:t>.</w:t>
      </w:r>
    </w:p>
    <w:p w:rsidR="00A57581" w:rsidRDefault="00A57581" w:rsidP="004D45AA">
      <w:pPr>
        <w:shd w:val="clear" w:color="auto" w:fill="FFFFFF"/>
        <w:tabs>
          <w:tab w:val="left" w:pos="-426"/>
          <w:tab w:val="left" w:pos="142"/>
        </w:tabs>
        <w:ind w:left="709" w:right="110"/>
        <w:jc w:val="both"/>
      </w:pPr>
      <w:r>
        <w:t>27. Контрольная работа  №2</w:t>
      </w:r>
    </w:p>
    <w:p w:rsidR="00A57581" w:rsidRDefault="00A57581" w:rsidP="004D45AA">
      <w:pPr>
        <w:shd w:val="clear" w:color="auto" w:fill="FFFFFF"/>
        <w:tabs>
          <w:tab w:val="left" w:pos="-426"/>
          <w:tab w:val="left" w:pos="1560"/>
        </w:tabs>
        <w:ind w:left="709" w:right="110"/>
        <w:jc w:val="both"/>
        <w:outlineLvl w:val="0"/>
        <w:rPr>
          <w:b/>
        </w:rPr>
      </w:pPr>
      <w:r>
        <w:rPr>
          <w:b/>
          <w:u w:val="single"/>
        </w:rPr>
        <w:t>Тема 6</w:t>
      </w:r>
      <w:r>
        <w:rPr>
          <w:b/>
        </w:rPr>
        <w:t xml:space="preserve"> Основы медицинских знаний и оказание первой медицинской помощи</w:t>
      </w:r>
    </w:p>
    <w:p w:rsidR="00A57581" w:rsidRDefault="00A57581" w:rsidP="004D45AA">
      <w:pPr>
        <w:tabs>
          <w:tab w:val="left" w:pos="-426"/>
        </w:tabs>
        <w:ind w:left="709" w:right="110"/>
        <w:jc w:val="both"/>
        <w:rPr>
          <w:rFonts w:eastAsia="Calibri"/>
        </w:rPr>
      </w:pPr>
      <w:r>
        <w:rPr>
          <w:rFonts w:eastAsia="Calibri"/>
        </w:rPr>
        <w:t>28. Понятие о ране. Общие признаки ранений. Общие правила оказания первой помощи при незначительных открытых ранах.</w:t>
      </w:r>
    </w:p>
    <w:p w:rsidR="00A57581" w:rsidRDefault="00A57581" w:rsidP="004D45AA">
      <w:pPr>
        <w:tabs>
          <w:tab w:val="left" w:pos="-426"/>
        </w:tabs>
        <w:ind w:left="709" w:right="110"/>
        <w:jc w:val="both"/>
        <w:rPr>
          <w:rFonts w:eastAsia="Calibri"/>
        </w:rPr>
      </w:pPr>
      <w:r>
        <w:rPr>
          <w:rFonts w:eastAsia="Calibri"/>
        </w:rPr>
        <w:t>29. Наружное и внутреннее кровотечения. Венозное кровотечение и его характеристика. Артериальное кровотечение и его характеристика. Смешанные кровотечения и их характеристика. Капиллярное кровотечение и его особенности. Способы временной остановки кровотечения. Остановка кровотечения путем пальцевого прижатия артерий. Особенности и правила остановки кровотечения путем наложения жгута. Остановка кровотечения путем наложения давящей повязки. Остановка кровотечения путем максимального сгибания конечности. Остановка кровотечения путем придания поврежденной конечности приподнятого положения. Первая помощь при кровотечении из носа.</w:t>
      </w:r>
    </w:p>
    <w:p w:rsidR="00A57581" w:rsidRDefault="00A57581" w:rsidP="004D45AA">
      <w:pPr>
        <w:shd w:val="clear" w:color="auto" w:fill="FFFFFF"/>
        <w:tabs>
          <w:tab w:val="left" w:pos="-426"/>
          <w:tab w:val="left" w:pos="709"/>
        </w:tabs>
        <w:ind w:left="709" w:right="110"/>
        <w:jc w:val="both"/>
        <w:outlineLvl w:val="0"/>
        <w:rPr>
          <w:b/>
          <w:spacing w:val="-1"/>
        </w:rPr>
      </w:pPr>
      <w:r>
        <w:rPr>
          <w:b/>
          <w:spacing w:val="-1"/>
          <w:u w:val="single"/>
        </w:rPr>
        <w:t xml:space="preserve">Тема 7 </w:t>
      </w:r>
      <w:r>
        <w:rPr>
          <w:b/>
          <w:spacing w:val="-1"/>
        </w:rPr>
        <w:t xml:space="preserve"> Основы здорового образа жизни</w:t>
      </w:r>
    </w:p>
    <w:p w:rsidR="00A57581" w:rsidRDefault="00A57581" w:rsidP="004D45AA">
      <w:pPr>
        <w:tabs>
          <w:tab w:val="left" w:pos="-426"/>
        </w:tabs>
        <w:ind w:left="709" w:right="110"/>
        <w:jc w:val="both"/>
        <w:rPr>
          <w:rFonts w:eastAsia="Calibri"/>
        </w:rPr>
      </w:pPr>
      <w:r>
        <w:rPr>
          <w:rFonts w:eastAsia="Calibri"/>
        </w:rPr>
        <w:t>30. Роль двигательной активности для укрепления здоровья. Понятие об опорно-двигательном аппарате и его развитии. Опорно-двигательный аппарат как генератор двигательной активности. Избыток и недостаток движения (гиподинамия) — причина некоторых заболеваний человека</w:t>
      </w:r>
    </w:p>
    <w:p w:rsidR="00A57581" w:rsidRDefault="00A57581" w:rsidP="004D45AA">
      <w:pPr>
        <w:tabs>
          <w:tab w:val="left" w:pos="-426"/>
        </w:tabs>
        <w:ind w:left="709" w:right="110"/>
        <w:jc w:val="both"/>
        <w:rPr>
          <w:rFonts w:eastAsia="Calibri"/>
        </w:rPr>
      </w:pPr>
      <w:r>
        <w:rPr>
          <w:rFonts w:eastAsia="Calibri"/>
        </w:rPr>
        <w:t>31.Понятие об осанке. Различные виды нарушения осанки и причины их возникновения. Профилактика нарушений осанки. Воздействие излучений телевизора и компьютера на организм человека. Правила просмотра телепередач. Правила безопасности при работе на персональном компьютере.</w:t>
      </w:r>
    </w:p>
    <w:p w:rsidR="00646A4E" w:rsidRDefault="00A57581" w:rsidP="00936B1D">
      <w:pPr>
        <w:tabs>
          <w:tab w:val="left" w:pos="-426"/>
        </w:tabs>
        <w:ind w:left="709" w:right="110"/>
        <w:jc w:val="both"/>
      </w:pPr>
      <w:r>
        <w:rPr>
          <w:rFonts w:eastAsia="Calibri"/>
        </w:rPr>
        <w:t xml:space="preserve">32. </w:t>
      </w:r>
      <w:r>
        <w:t>Воздействие излучений телевизора и компьютера на организм человека. Правила просмотра телепередач. Правила безопасности при работе на персональном компьютере.</w:t>
      </w:r>
    </w:p>
    <w:p w:rsidR="00A57581" w:rsidRDefault="00A57581" w:rsidP="004D45AA">
      <w:pPr>
        <w:tabs>
          <w:tab w:val="left" w:pos="-426"/>
        </w:tabs>
        <w:ind w:left="709" w:right="110"/>
        <w:jc w:val="both"/>
        <w:rPr>
          <w:rFonts w:eastAsia="Calibri"/>
        </w:rPr>
      </w:pPr>
      <w:r>
        <w:rPr>
          <w:rFonts w:eastAsia="Calibri"/>
        </w:rPr>
        <w:t>33. Понятие о детском и подростковом возрасте. Развитие организма в детском возрасте. Характеристика факторов, влияющих на развитие и изменение организма в подростковом возрасте. Активность сальных и потовых желез в подростковом возрасте. Гигиенические мероприятия по уходу за сильными и потовыми железами.</w:t>
      </w:r>
    </w:p>
    <w:p w:rsidR="00A57581" w:rsidRDefault="00A57581" w:rsidP="004D45AA">
      <w:pPr>
        <w:tabs>
          <w:tab w:val="left" w:pos="-426"/>
        </w:tabs>
        <w:ind w:left="709" w:right="110"/>
        <w:jc w:val="both"/>
        <w:rPr>
          <w:rFonts w:eastAsia="Calibri"/>
        </w:rPr>
      </w:pPr>
      <w:r>
        <w:rPr>
          <w:rFonts w:eastAsia="Calibri"/>
        </w:rPr>
        <w:t>Появление новой жизни. Ответственность за сохранение своего здоровья в подростковом возрасте. Физическое взросление мальчиков и девочек, особенности их взаимоотношений.</w:t>
      </w:r>
    </w:p>
    <w:p w:rsidR="004D45AA" w:rsidRDefault="00A57581" w:rsidP="004D45AA">
      <w:pPr>
        <w:shd w:val="clear" w:color="auto" w:fill="FFFFFF"/>
        <w:tabs>
          <w:tab w:val="left" w:pos="-426"/>
          <w:tab w:val="left" w:pos="709"/>
        </w:tabs>
        <w:ind w:left="709" w:right="110"/>
        <w:jc w:val="both"/>
        <w:rPr>
          <w:rFonts w:eastAsia="Calibri"/>
        </w:rPr>
      </w:pPr>
      <w:r>
        <w:rPr>
          <w:rFonts w:eastAsia="Calibri"/>
        </w:rPr>
        <w:t>34. Контрольная работа №3</w:t>
      </w:r>
    </w:p>
    <w:p w:rsidR="00986A28" w:rsidRDefault="00986A28" w:rsidP="00986A28">
      <w:pPr>
        <w:tabs>
          <w:tab w:val="left" w:pos="0"/>
        </w:tabs>
        <w:autoSpaceDE w:val="0"/>
        <w:autoSpaceDN w:val="0"/>
        <w:adjustRightInd w:val="0"/>
        <w:ind w:left="567"/>
        <w:jc w:val="both"/>
        <w:rPr>
          <w:b/>
          <w:bCs/>
          <w:sz w:val="22"/>
        </w:rPr>
      </w:pPr>
    </w:p>
    <w:p w:rsidR="00986A28" w:rsidRDefault="00986A28" w:rsidP="00986A28">
      <w:pPr>
        <w:tabs>
          <w:tab w:val="left" w:pos="0"/>
        </w:tabs>
        <w:autoSpaceDE w:val="0"/>
        <w:autoSpaceDN w:val="0"/>
        <w:adjustRightInd w:val="0"/>
        <w:ind w:left="567"/>
        <w:jc w:val="both"/>
        <w:rPr>
          <w:b/>
          <w:bCs/>
          <w:sz w:val="22"/>
        </w:rPr>
      </w:pPr>
      <w:r>
        <w:rPr>
          <w:b/>
          <w:bCs/>
          <w:sz w:val="22"/>
        </w:rPr>
        <w:t xml:space="preserve">ПЛАНИРУЕМЫЕ </w:t>
      </w:r>
      <w:r w:rsidRPr="00BE335E">
        <w:rPr>
          <w:b/>
          <w:bCs/>
          <w:sz w:val="22"/>
        </w:rPr>
        <w:t xml:space="preserve">РЕЗУЛЬТАТЫ </w:t>
      </w:r>
      <w:r>
        <w:rPr>
          <w:b/>
          <w:bCs/>
          <w:sz w:val="22"/>
        </w:rPr>
        <w:t>ОСВОЕНИЯ УЧЕБНОГО ПРЕДМЕТА</w:t>
      </w:r>
    </w:p>
    <w:p w:rsidR="00986A28" w:rsidRPr="00A2066A" w:rsidRDefault="00986A28" w:rsidP="00986A28">
      <w:pPr>
        <w:tabs>
          <w:tab w:val="left" w:pos="0"/>
        </w:tabs>
        <w:autoSpaceDE w:val="0"/>
        <w:autoSpaceDN w:val="0"/>
        <w:adjustRightInd w:val="0"/>
        <w:ind w:left="567"/>
        <w:jc w:val="both"/>
        <w:rPr>
          <w:b/>
          <w:bCs/>
        </w:rPr>
      </w:pPr>
      <w:r w:rsidRPr="00A2066A">
        <w:rPr>
          <w:b/>
          <w:bCs/>
        </w:rPr>
        <w:t>Личностные результаты:</w:t>
      </w:r>
    </w:p>
    <w:p w:rsidR="00986A28" w:rsidRPr="00A2066A" w:rsidRDefault="00986A28" w:rsidP="00986A28">
      <w:pPr>
        <w:numPr>
          <w:ilvl w:val="0"/>
          <w:numId w:val="7"/>
        </w:numPr>
        <w:tabs>
          <w:tab w:val="left" w:pos="0"/>
        </w:tabs>
        <w:suppressAutoHyphens w:val="0"/>
        <w:autoSpaceDE w:val="0"/>
        <w:autoSpaceDN w:val="0"/>
        <w:adjustRightInd w:val="0"/>
        <w:ind w:left="567" w:firstLine="0"/>
        <w:jc w:val="both"/>
      </w:pPr>
      <w:r w:rsidRPr="00A2066A">
        <w:t>усвоение правил индивидуального и коллективного безопасного поведения в чрезвычайных и экстремальных ситуациях, а также правил поведения на дорогах и на транспорте;</w:t>
      </w:r>
    </w:p>
    <w:p w:rsidR="00986A28" w:rsidRPr="00A2066A" w:rsidRDefault="00986A28" w:rsidP="00986A28">
      <w:pPr>
        <w:numPr>
          <w:ilvl w:val="0"/>
          <w:numId w:val="7"/>
        </w:numPr>
        <w:tabs>
          <w:tab w:val="left" w:pos="0"/>
        </w:tabs>
        <w:suppressAutoHyphens w:val="0"/>
        <w:autoSpaceDE w:val="0"/>
        <w:autoSpaceDN w:val="0"/>
        <w:adjustRightInd w:val="0"/>
        <w:ind w:left="567" w:firstLine="0"/>
        <w:jc w:val="both"/>
        <w:rPr>
          <w:rFonts w:eastAsia="SymbolMT"/>
        </w:rPr>
      </w:pPr>
      <w:r w:rsidRPr="00A2066A">
        <w:rPr>
          <w:rFonts w:eastAsia="SymbolMT"/>
        </w:rPr>
        <w:t>формирование понимания ценности здорового, разумного и безопасного образа жизни;</w:t>
      </w:r>
    </w:p>
    <w:p w:rsidR="00986A28" w:rsidRPr="00A2066A" w:rsidRDefault="00986A28" w:rsidP="00986A28">
      <w:pPr>
        <w:numPr>
          <w:ilvl w:val="0"/>
          <w:numId w:val="7"/>
        </w:numPr>
        <w:tabs>
          <w:tab w:val="left" w:pos="0"/>
        </w:tabs>
        <w:suppressAutoHyphens w:val="0"/>
        <w:autoSpaceDE w:val="0"/>
        <w:autoSpaceDN w:val="0"/>
        <w:adjustRightInd w:val="0"/>
        <w:ind w:left="567" w:firstLine="0"/>
        <w:jc w:val="both"/>
        <w:rPr>
          <w:rFonts w:eastAsia="SymbolMT"/>
        </w:rPr>
      </w:pPr>
      <w:r w:rsidRPr="00A2066A">
        <w:rPr>
          <w:rFonts w:eastAsia="SymbolMT"/>
        </w:rPr>
        <w:t>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w:t>
      </w:r>
    </w:p>
    <w:p w:rsidR="00986A28" w:rsidRPr="00A2066A" w:rsidRDefault="00986A28" w:rsidP="00986A28">
      <w:pPr>
        <w:numPr>
          <w:ilvl w:val="0"/>
          <w:numId w:val="7"/>
        </w:numPr>
        <w:tabs>
          <w:tab w:val="left" w:pos="0"/>
        </w:tabs>
        <w:suppressAutoHyphens w:val="0"/>
        <w:autoSpaceDE w:val="0"/>
        <w:autoSpaceDN w:val="0"/>
        <w:adjustRightInd w:val="0"/>
        <w:ind w:left="567" w:firstLine="0"/>
        <w:jc w:val="both"/>
        <w:rPr>
          <w:rFonts w:eastAsia="SymbolMT"/>
        </w:rPr>
      </w:pPr>
      <w:r w:rsidRPr="00A2066A">
        <w:rPr>
          <w:rFonts w:eastAsia="SymbolMT"/>
        </w:rPr>
        <w:t>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rsidR="00986A28" w:rsidRPr="00A57581" w:rsidRDefault="00986A28" w:rsidP="00986A28">
      <w:pPr>
        <w:numPr>
          <w:ilvl w:val="0"/>
          <w:numId w:val="7"/>
        </w:numPr>
        <w:tabs>
          <w:tab w:val="left" w:pos="0"/>
        </w:tabs>
        <w:suppressAutoHyphens w:val="0"/>
        <w:autoSpaceDE w:val="0"/>
        <w:autoSpaceDN w:val="0"/>
        <w:adjustRightInd w:val="0"/>
        <w:ind w:left="567" w:firstLine="0"/>
        <w:jc w:val="both"/>
        <w:rPr>
          <w:rFonts w:eastAsia="SymbolMT"/>
        </w:rPr>
      </w:pPr>
      <w:r w:rsidRPr="00A2066A">
        <w:rPr>
          <w:rFonts w:eastAsia="SymbolMT"/>
        </w:rPr>
        <w:lastRenderedPageBreak/>
        <w:t>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986A28" w:rsidRPr="00A2066A" w:rsidRDefault="00986A28" w:rsidP="00986A28">
      <w:pPr>
        <w:numPr>
          <w:ilvl w:val="0"/>
          <w:numId w:val="7"/>
        </w:numPr>
        <w:tabs>
          <w:tab w:val="left" w:pos="0"/>
        </w:tabs>
        <w:suppressAutoHyphens w:val="0"/>
        <w:autoSpaceDE w:val="0"/>
        <w:autoSpaceDN w:val="0"/>
        <w:adjustRightInd w:val="0"/>
        <w:ind w:left="567" w:firstLine="0"/>
        <w:jc w:val="both"/>
        <w:rPr>
          <w:rFonts w:eastAsia="SymbolMT"/>
        </w:rPr>
      </w:pPr>
      <w:r w:rsidRPr="00A2066A">
        <w:rPr>
          <w:rFonts w:eastAsia="SymbolMT"/>
        </w:rPr>
        <w:t>формирование готовности и способности вести диалог с другими людьми и достигать в нем взаимопонимания;</w:t>
      </w:r>
    </w:p>
    <w:p w:rsidR="00986A28" w:rsidRPr="00A2066A" w:rsidRDefault="00986A28" w:rsidP="00986A28">
      <w:pPr>
        <w:numPr>
          <w:ilvl w:val="0"/>
          <w:numId w:val="7"/>
        </w:numPr>
        <w:tabs>
          <w:tab w:val="left" w:pos="0"/>
        </w:tabs>
        <w:suppressAutoHyphens w:val="0"/>
        <w:autoSpaceDE w:val="0"/>
        <w:autoSpaceDN w:val="0"/>
        <w:adjustRightInd w:val="0"/>
        <w:ind w:left="567" w:firstLine="0"/>
        <w:jc w:val="both"/>
        <w:rPr>
          <w:rFonts w:eastAsia="SymbolMT"/>
        </w:rPr>
      </w:pPr>
      <w:r w:rsidRPr="00A2066A">
        <w:rPr>
          <w:rFonts w:eastAsia="SymbolMT"/>
        </w:rPr>
        <w:t>освоение социальных норм, правил и форм поведения в различных группах и сообществах;</w:t>
      </w:r>
    </w:p>
    <w:p w:rsidR="00986A28" w:rsidRPr="00A2066A" w:rsidRDefault="00986A28" w:rsidP="00986A28">
      <w:pPr>
        <w:numPr>
          <w:ilvl w:val="0"/>
          <w:numId w:val="7"/>
        </w:numPr>
        <w:tabs>
          <w:tab w:val="left" w:pos="0"/>
        </w:tabs>
        <w:suppressAutoHyphens w:val="0"/>
        <w:autoSpaceDE w:val="0"/>
        <w:autoSpaceDN w:val="0"/>
        <w:adjustRightInd w:val="0"/>
        <w:ind w:left="567" w:firstLine="0"/>
        <w:jc w:val="both"/>
        <w:rPr>
          <w:rFonts w:eastAsia="SymbolMT"/>
        </w:rPr>
      </w:pPr>
      <w:r w:rsidRPr="00A2066A">
        <w:rPr>
          <w:rFonts w:eastAsia="SymbolMT"/>
        </w:rPr>
        <w:t>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rsidR="00986A28" w:rsidRPr="00A2066A" w:rsidRDefault="00986A28" w:rsidP="00986A28">
      <w:pPr>
        <w:numPr>
          <w:ilvl w:val="0"/>
          <w:numId w:val="7"/>
        </w:numPr>
        <w:tabs>
          <w:tab w:val="left" w:pos="0"/>
        </w:tabs>
        <w:suppressAutoHyphens w:val="0"/>
        <w:autoSpaceDE w:val="0"/>
        <w:autoSpaceDN w:val="0"/>
        <w:adjustRightInd w:val="0"/>
        <w:ind w:left="567" w:firstLine="0"/>
        <w:jc w:val="both"/>
        <w:rPr>
          <w:rFonts w:eastAsia="SymbolMT"/>
        </w:rPr>
      </w:pPr>
      <w:r w:rsidRPr="00A2066A">
        <w:rPr>
          <w:rFonts w:eastAsia="SymbolMT"/>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w:t>
      </w:r>
    </w:p>
    <w:p w:rsidR="00986A28" w:rsidRPr="00A2066A" w:rsidRDefault="00986A28" w:rsidP="00986A28">
      <w:pPr>
        <w:numPr>
          <w:ilvl w:val="0"/>
          <w:numId w:val="7"/>
        </w:numPr>
        <w:tabs>
          <w:tab w:val="left" w:pos="0"/>
        </w:tabs>
        <w:suppressAutoHyphens w:val="0"/>
        <w:autoSpaceDE w:val="0"/>
        <w:autoSpaceDN w:val="0"/>
        <w:adjustRightInd w:val="0"/>
        <w:ind w:left="567" w:firstLine="0"/>
        <w:jc w:val="both"/>
        <w:rPr>
          <w:rFonts w:eastAsia="SymbolMT"/>
        </w:rPr>
      </w:pPr>
      <w:r w:rsidRPr="00A2066A">
        <w:rPr>
          <w:rFonts w:eastAsia="SymbolMT"/>
        </w:rPr>
        <w:t>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w:t>
      </w:r>
    </w:p>
    <w:p w:rsidR="00986A28" w:rsidRPr="00A2066A" w:rsidRDefault="00986A28" w:rsidP="00986A28">
      <w:pPr>
        <w:numPr>
          <w:ilvl w:val="0"/>
          <w:numId w:val="7"/>
        </w:numPr>
        <w:tabs>
          <w:tab w:val="left" w:pos="0"/>
        </w:tabs>
        <w:suppressAutoHyphens w:val="0"/>
        <w:autoSpaceDE w:val="0"/>
        <w:autoSpaceDN w:val="0"/>
        <w:adjustRightInd w:val="0"/>
        <w:ind w:left="567" w:firstLine="0"/>
        <w:jc w:val="both"/>
        <w:rPr>
          <w:rFonts w:eastAsia="SymbolMT"/>
        </w:rPr>
      </w:pPr>
      <w:r w:rsidRPr="00A2066A">
        <w:rPr>
          <w:rFonts w:eastAsia="SymbolMT"/>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986A28" w:rsidRPr="00A57581" w:rsidRDefault="00986A28" w:rsidP="00986A28">
      <w:pPr>
        <w:numPr>
          <w:ilvl w:val="0"/>
          <w:numId w:val="7"/>
        </w:numPr>
        <w:tabs>
          <w:tab w:val="left" w:pos="0"/>
        </w:tabs>
        <w:suppressAutoHyphens w:val="0"/>
        <w:autoSpaceDE w:val="0"/>
        <w:autoSpaceDN w:val="0"/>
        <w:adjustRightInd w:val="0"/>
        <w:ind w:left="567" w:firstLine="0"/>
        <w:jc w:val="both"/>
        <w:rPr>
          <w:rFonts w:eastAsia="SymbolMT"/>
        </w:rPr>
      </w:pPr>
      <w:r w:rsidRPr="00A2066A">
        <w:rPr>
          <w:rFonts w:eastAsia="SymbolMT"/>
        </w:rPr>
        <w:t xml:space="preserve">формирование </w:t>
      </w:r>
      <w:proofErr w:type="spellStart"/>
      <w:r w:rsidRPr="00A2066A">
        <w:rPr>
          <w:rFonts w:eastAsia="SymbolMT"/>
        </w:rPr>
        <w:t>антиэкстремистского</w:t>
      </w:r>
      <w:proofErr w:type="spellEnd"/>
      <w:r w:rsidRPr="00A2066A">
        <w:rPr>
          <w:rFonts w:eastAsia="SymbolMT"/>
        </w:rPr>
        <w:t xml:space="preserve">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 жизнедеятельности.</w:t>
      </w:r>
    </w:p>
    <w:p w:rsidR="00986A28" w:rsidRPr="00A2066A" w:rsidRDefault="00986A28" w:rsidP="00986A28">
      <w:pPr>
        <w:tabs>
          <w:tab w:val="left" w:pos="0"/>
        </w:tabs>
        <w:autoSpaceDE w:val="0"/>
        <w:autoSpaceDN w:val="0"/>
        <w:adjustRightInd w:val="0"/>
        <w:ind w:left="567"/>
        <w:jc w:val="both"/>
        <w:rPr>
          <w:rFonts w:eastAsia="SymbolMT"/>
          <w:b/>
          <w:bCs/>
        </w:rPr>
      </w:pPr>
      <w:proofErr w:type="spellStart"/>
      <w:r w:rsidRPr="00A2066A">
        <w:rPr>
          <w:rFonts w:eastAsia="SymbolMT"/>
          <w:b/>
          <w:bCs/>
        </w:rPr>
        <w:t>Метапредметные</w:t>
      </w:r>
      <w:proofErr w:type="spellEnd"/>
      <w:r w:rsidRPr="00A2066A">
        <w:rPr>
          <w:rFonts w:eastAsia="SymbolMT"/>
          <w:b/>
          <w:bCs/>
        </w:rPr>
        <w:t xml:space="preserve"> результаты:</w:t>
      </w:r>
    </w:p>
    <w:p w:rsidR="00986A28" w:rsidRPr="00A2066A" w:rsidRDefault="00986A28" w:rsidP="00986A28">
      <w:pPr>
        <w:numPr>
          <w:ilvl w:val="0"/>
          <w:numId w:val="7"/>
        </w:numPr>
        <w:tabs>
          <w:tab w:val="left" w:pos="0"/>
        </w:tabs>
        <w:suppressAutoHyphens w:val="0"/>
        <w:autoSpaceDE w:val="0"/>
        <w:autoSpaceDN w:val="0"/>
        <w:adjustRightInd w:val="0"/>
        <w:ind w:left="567" w:firstLine="0"/>
        <w:jc w:val="both"/>
      </w:pPr>
      <w:r w:rsidRPr="00A2066A">
        <w:rPr>
          <w:rFonts w:eastAsia="SymbolMT"/>
        </w:rPr>
        <w:t xml:space="preserve">умение самостоятельно определять цели своего обучения, формулировать и ставить перед собой новые задачи в </w:t>
      </w:r>
      <w:r w:rsidRPr="00A2066A">
        <w:t>учебе и познавательной деятельности, развивать мотивы и интересы в этих видах деятельности;</w:t>
      </w:r>
    </w:p>
    <w:p w:rsidR="00986A28" w:rsidRPr="00A2066A" w:rsidRDefault="00986A28" w:rsidP="00986A28">
      <w:pPr>
        <w:numPr>
          <w:ilvl w:val="0"/>
          <w:numId w:val="7"/>
        </w:numPr>
        <w:tabs>
          <w:tab w:val="left" w:pos="0"/>
        </w:tabs>
        <w:suppressAutoHyphens w:val="0"/>
        <w:autoSpaceDE w:val="0"/>
        <w:autoSpaceDN w:val="0"/>
        <w:adjustRightInd w:val="0"/>
        <w:ind w:left="567" w:firstLine="0"/>
        <w:jc w:val="both"/>
      </w:pPr>
      <w:r w:rsidRPr="00A2066A">
        <w:t>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w:t>
      </w:r>
    </w:p>
    <w:p w:rsidR="00986A28" w:rsidRPr="00A2066A" w:rsidRDefault="00986A28" w:rsidP="00986A28">
      <w:pPr>
        <w:numPr>
          <w:ilvl w:val="0"/>
          <w:numId w:val="7"/>
        </w:numPr>
        <w:tabs>
          <w:tab w:val="left" w:pos="0"/>
        </w:tabs>
        <w:suppressAutoHyphens w:val="0"/>
        <w:autoSpaceDE w:val="0"/>
        <w:autoSpaceDN w:val="0"/>
        <w:adjustRightInd w:val="0"/>
        <w:ind w:left="567" w:firstLine="0"/>
        <w:jc w:val="both"/>
      </w:pPr>
      <w:r w:rsidRPr="00A2066A">
        <w:t>умение согласовывать свои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 обстановки;</w:t>
      </w:r>
    </w:p>
    <w:p w:rsidR="00986A28" w:rsidRPr="00A2066A" w:rsidRDefault="00986A28" w:rsidP="00986A28">
      <w:pPr>
        <w:numPr>
          <w:ilvl w:val="0"/>
          <w:numId w:val="7"/>
        </w:numPr>
        <w:tabs>
          <w:tab w:val="left" w:pos="0"/>
        </w:tabs>
        <w:suppressAutoHyphens w:val="0"/>
        <w:autoSpaceDE w:val="0"/>
        <w:autoSpaceDN w:val="0"/>
        <w:adjustRightInd w:val="0"/>
        <w:ind w:left="567" w:firstLine="0"/>
        <w:jc w:val="both"/>
      </w:pPr>
      <w:r w:rsidRPr="00A2066A">
        <w:t>умение оценивать собственные возможности при выполнении учебных задач в области безопасности жизнедеятельности и правильность их решения;</w:t>
      </w:r>
    </w:p>
    <w:p w:rsidR="00986A28" w:rsidRPr="00A2066A" w:rsidRDefault="00986A28" w:rsidP="00986A28">
      <w:pPr>
        <w:numPr>
          <w:ilvl w:val="0"/>
          <w:numId w:val="7"/>
        </w:numPr>
        <w:tabs>
          <w:tab w:val="left" w:pos="0"/>
        </w:tabs>
        <w:suppressAutoHyphens w:val="0"/>
        <w:autoSpaceDE w:val="0"/>
        <w:autoSpaceDN w:val="0"/>
        <w:adjustRightInd w:val="0"/>
        <w:ind w:left="567" w:firstLine="0"/>
        <w:jc w:val="both"/>
      </w:pPr>
      <w:r w:rsidRPr="00A2066A">
        <w:t>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w:t>
      </w:r>
    </w:p>
    <w:p w:rsidR="00986A28" w:rsidRPr="00A2066A" w:rsidRDefault="00986A28" w:rsidP="00986A28">
      <w:pPr>
        <w:numPr>
          <w:ilvl w:val="0"/>
          <w:numId w:val="7"/>
        </w:numPr>
        <w:tabs>
          <w:tab w:val="left" w:pos="0"/>
        </w:tabs>
        <w:suppressAutoHyphens w:val="0"/>
        <w:autoSpaceDE w:val="0"/>
        <w:autoSpaceDN w:val="0"/>
        <w:adjustRightInd w:val="0"/>
        <w:ind w:left="567" w:firstLine="0"/>
        <w:jc w:val="both"/>
      </w:pPr>
      <w:r w:rsidRPr="00A2066A">
        <w:t>умение формулировать понятия в области безопасности жизнедеятельности, анализировать и выявлять причинно-следственные связи внешних и внутренних опасностей среды обитания и их влияние на деятельность человека;</w:t>
      </w:r>
    </w:p>
    <w:p w:rsidR="00986A28" w:rsidRPr="00A2066A" w:rsidRDefault="00986A28" w:rsidP="00986A28">
      <w:pPr>
        <w:numPr>
          <w:ilvl w:val="0"/>
          <w:numId w:val="7"/>
        </w:numPr>
        <w:tabs>
          <w:tab w:val="left" w:pos="0"/>
        </w:tabs>
        <w:suppressAutoHyphens w:val="0"/>
        <w:autoSpaceDE w:val="0"/>
        <w:autoSpaceDN w:val="0"/>
        <w:adjustRightInd w:val="0"/>
        <w:ind w:left="567" w:firstLine="0"/>
        <w:jc w:val="both"/>
      </w:pPr>
      <w:r w:rsidRPr="00A2066A">
        <w:t>умение воспринимать и перерабатывать информацию, моделировать индивидуальные подходы к обеспечению личной безопасности в повседневной жизни, опасных и чрезвычайных ситуациях;</w:t>
      </w:r>
    </w:p>
    <w:p w:rsidR="00986A28" w:rsidRPr="00A2066A" w:rsidRDefault="00986A28" w:rsidP="00986A28">
      <w:pPr>
        <w:numPr>
          <w:ilvl w:val="0"/>
          <w:numId w:val="7"/>
        </w:numPr>
        <w:tabs>
          <w:tab w:val="left" w:pos="0"/>
        </w:tabs>
        <w:suppressAutoHyphens w:val="0"/>
        <w:autoSpaceDE w:val="0"/>
        <w:autoSpaceDN w:val="0"/>
        <w:adjustRightInd w:val="0"/>
        <w:ind w:left="567" w:firstLine="0"/>
        <w:jc w:val="both"/>
      </w:pPr>
      <w:r w:rsidRPr="00A2066A">
        <w:t>освоение приемов действий и способов применения средств защиты в опасных и чрезвычайных ситуациях природного, техногенного и социального характера;</w:t>
      </w:r>
    </w:p>
    <w:p w:rsidR="00986A28" w:rsidRPr="00A2066A" w:rsidRDefault="00986A28" w:rsidP="00986A28">
      <w:pPr>
        <w:numPr>
          <w:ilvl w:val="0"/>
          <w:numId w:val="7"/>
        </w:numPr>
        <w:tabs>
          <w:tab w:val="left" w:pos="0"/>
        </w:tabs>
        <w:suppressAutoHyphens w:val="0"/>
        <w:autoSpaceDE w:val="0"/>
        <w:autoSpaceDN w:val="0"/>
        <w:adjustRightInd w:val="0"/>
        <w:ind w:left="567" w:firstLine="0"/>
        <w:jc w:val="both"/>
      </w:pPr>
      <w:r w:rsidRPr="00A2066A">
        <w:t>умение работать индивидуально и в группе, организовывать учебное сотрудничество и совместную деятельность с учителем и сверстниками, формулировать, аргументировать и отстаивать свое мнение, находить общее решение и разрешать конфликты на основе согласования позиций и учета интересов;</w:t>
      </w:r>
    </w:p>
    <w:p w:rsidR="00986A28" w:rsidRPr="00A2066A" w:rsidRDefault="00986A28" w:rsidP="00986A28">
      <w:pPr>
        <w:numPr>
          <w:ilvl w:val="0"/>
          <w:numId w:val="7"/>
        </w:numPr>
        <w:tabs>
          <w:tab w:val="left" w:pos="0"/>
        </w:tabs>
        <w:suppressAutoHyphens w:val="0"/>
        <w:autoSpaceDE w:val="0"/>
        <w:autoSpaceDN w:val="0"/>
        <w:adjustRightInd w:val="0"/>
        <w:ind w:left="567" w:firstLine="0"/>
        <w:jc w:val="both"/>
      </w:pPr>
      <w:r w:rsidRPr="00A2066A">
        <w:lastRenderedPageBreak/>
        <w:t>умение правильно применять речевые средства для выражения своих чувств, мыслей и потребностей при решении различных учебных и познавательных задач;</w:t>
      </w:r>
    </w:p>
    <w:p w:rsidR="00986A28" w:rsidRPr="00A2066A" w:rsidRDefault="00986A28" w:rsidP="00986A28">
      <w:pPr>
        <w:numPr>
          <w:ilvl w:val="0"/>
          <w:numId w:val="7"/>
        </w:numPr>
        <w:tabs>
          <w:tab w:val="left" w:pos="0"/>
        </w:tabs>
        <w:suppressAutoHyphens w:val="0"/>
        <w:autoSpaceDE w:val="0"/>
        <w:autoSpaceDN w:val="0"/>
        <w:adjustRightInd w:val="0"/>
        <w:ind w:left="567" w:firstLine="0"/>
        <w:jc w:val="both"/>
      </w:pPr>
      <w:r w:rsidRPr="00A2066A">
        <w:t>формирование и развитие компетентности в области использования информационно-коммуникационных технологий для решения задач обеспечения безопасности;</w:t>
      </w:r>
    </w:p>
    <w:p w:rsidR="00986A28" w:rsidRPr="00A2066A" w:rsidRDefault="00986A28" w:rsidP="00986A28">
      <w:pPr>
        <w:numPr>
          <w:ilvl w:val="0"/>
          <w:numId w:val="7"/>
        </w:numPr>
        <w:tabs>
          <w:tab w:val="left" w:pos="0"/>
        </w:tabs>
        <w:suppressAutoHyphens w:val="0"/>
        <w:autoSpaceDE w:val="0"/>
        <w:autoSpaceDN w:val="0"/>
        <w:adjustRightInd w:val="0"/>
        <w:ind w:left="567" w:firstLine="0"/>
        <w:jc w:val="both"/>
      </w:pPr>
      <w:r w:rsidRPr="00A2066A">
        <w:t>формирование и развитие мышления безопасной жизнедеятельности, умение применять его в познавательной, коммуникативной и социальной практике, для профессиональной ориентации.</w:t>
      </w:r>
    </w:p>
    <w:p w:rsidR="00986A28" w:rsidRPr="00BE335E" w:rsidRDefault="00986A28" w:rsidP="00986A28">
      <w:pPr>
        <w:ind w:left="567"/>
        <w:rPr>
          <w:b/>
          <w:bCs/>
          <w:szCs w:val="28"/>
        </w:rPr>
      </w:pPr>
      <w:r w:rsidRPr="00BE335E">
        <w:rPr>
          <w:b/>
          <w:bCs/>
          <w:szCs w:val="28"/>
        </w:rPr>
        <w:t>Предметные результаты</w:t>
      </w:r>
    </w:p>
    <w:p w:rsidR="00986A28" w:rsidRDefault="00986A28" w:rsidP="00986A28">
      <w:pPr>
        <w:numPr>
          <w:ilvl w:val="0"/>
          <w:numId w:val="1"/>
        </w:numPr>
        <w:tabs>
          <w:tab w:val="left" w:pos="284"/>
        </w:tabs>
        <w:ind w:left="567" w:firstLine="0"/>
        <w:jc w:val="both"/>
      </w:pPr>
      <w:r>
        <w:t>формирование современной культуры безопасности жизнедеятельности на основе осознания и понимания необходимости защиты личности, общества и государства от чрезвычайных ситуаций природного, техногенного и социального характера;</w:t>
      </w:r>
    </w:p>
    <w:p w:rsidR="00986A28" w:rsidRDefault="00986A28" w:rsidP="00986A28">
      <w:pPr>
        <w:numPr>
          <w:ilvl w:val="0"/>
          <w:numId w:val="1"/>
        </w:numPr>
        <w:tabs>
          <w:tab w:val="left" w:pos="284"/>
        </w:tabs>
        <w:ind w:left="567" w:firstLine="0"/>
        <w:jc w:val="both"/>
      </w:pPr>
      <w:r>
        <w:t>формирование убеждения в необходимости безопасного здорового и разумного образа жизни;</w:t>
      </w:r>
    </w:p>
    <w:p w:rsidR="00986A28" w:rsidRDefault="00986A28" w:rsidP="00986A28">
      <w:pPr>
        <w:numPr>
          <w:ilvl w:val="0"/>
          <w:numId w:val="1"/>
        </w:numPr>
        <w:tabs>
          <w:tab w:val="left" w:pos="284"/>
        </w:tabs>
        <w:ind w:left="567" w:firstLine="0"/>
        <w:jc w:val="both"/>
      </w:pPr>
      <w:r>
        <w:t>понимание значимости современной культуры безопасности жизнедеятельности для личности и общества;</w:t>
      </w:r>
    </w:p>
    <w:p w:rsidR="00986A28" w:rsidRDefault="00986A28" w:rsidP="00986A28">
      <w:pPr>
        <w:numPr>
          <w:ilvl w:val="0"/>
          <w:numId w:val="1"/>
        </w:numPr>
        <w:tabs>
          <w:tab w:val="left" w:pos="284"/>
        </w:tabs>
        <w:ind w:left="567" w:firstLine="0"/>
        <w:jc w:val="both"/>
      </w:pPr>
      <w: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986A28" w:rsidRDefault="00986A28" w:rsidP="00986A28">
      <w:pPr>
        <w:numPr>
          <w:ilvl w:val="0"/>
          <w:numId w:val="1"/>
        </w:numPr>
        <w:tabs>
          <w:tab w:val="left" w:pos="284"/>
        </w:tabs>
        <w:ind w:left="567" w:firstLine="0"/>
        <w:jc w:val="both"/>
      </w:pPr>
      <w:r>
        <w:t>понимание необходимости подготовки граждан к военной службе;</w:t>
      </w:r>
    </w:p>
    <w:p w:rsidR="00986A28" w:rsidRDefault="00986A28" w:rsidP="00986A28">
      <w:pPr>
        <w:numPr>
          <w:ilvl w:val="0"/>
          <w:numId w:val="1"/>
        </w:numPr>
        <w:tabs>
          <w:tab w:val="left" w:pos="284"/>
        </w:tabs>
        <w:ind w:left="567" w:firstLine="0"/>
        <w:jc w:val="both"/>
      </w:pPr>
      <w:r>
        <w:t xml:space="preserve">формирование установки на здоровый и разумный образ жизни, исключающий употребление алкоголя, наркотиков, </w:t>
      </w:r>
      <w:proofErr w:type="spellStart"/>
      <w:r>
        <w:t>табакокурение</w:t>
      </w:r>
      <w:proofErr w:type="spellEnd"/>
      <w:r>
        <w:t xml:space="preserve"> и нанесение иного вреда здоровью;</w:t>
      </w:r>
    </w:p>
    <w:p w:rsidR="00986A28" w:rsidRDefault="00986A28" w:rsidP="00986A28">
      <w:pPr>
        <w:numPr>
          <w:ilvl w:val="0"/>
          <w:numId w:val="1"/>
        </w:numPr>
        <w:tabs>
          <w:tab w:val="left" w:pos="284"/>
        </w:tabs>
        <w:ind w:left="567" w:firstLine="0"/>
        <w:jc w:val="both"/>
      </w:pPr>
      <w:r>
        <w:t xml:space="preserve">формирование </w:t>
      </w:r>
      <w:proofErr w:type="spellStart"/>
      <w:r>
        <w:t>антиэкстремистской</w:t>
      </w:r>
      <w:proofErr w:type="spellEnd"/>
      <w:r>
        <w:t xml:space="preserve"> и антитеррористической личностной позиции;</w:t>
      </w:r>
    </w:p>
    <w:p w:rsidR="00986A28" w:rsidRDefault="00986A28" w:rsidP="00986A28">
      <w:pPr>
        <w:numPr>
          <w:ilvl w:val="0"/>
          <w:numId w:val="1"/>
        </w:numPr>
        <w:tabs>
          <w:tab w:val="left" w:pos="284"/>
        </w:tabs>
        <w:ind w:left="567" w:firstLine="0"/>
        <w:jc w:val="both"/>
      </w:pPr>
      <w:r>
        <w:t>понимание необходимости сохранения природы и окружающей среды для полноценной жизни человека;</w:t>
      </w:r>
    </w:p>
    <w:p w:rsidR="00986A28" w:rsidRDefault="00986A28" w:rsidP="00986A28">
      <w:pPr>
        <w:numPr>
          <w:ilvl w:val="0"/>
          <w:numId w:val="1"/>
        </w:numPr>
        <w:tabs>
          <w:tab w:val="left" w:pos="284"/>
        </w:tabs>
        <w:ind w:left="567" w:firstLine="0"/>
        <w:jc w:val="both"/>
      </w:pPr>
      <w:r>
        <w:t>знание основных опасных и чрезвычайных ситуаций природного, техногенного и социального характера, включая экстремизм и терроризм, их последствий для личности, общества и государства;</w:t>
      </w:r>
    </w:p>
    <w:p w:rsidR="00986A28" w:rsidRDefault="00986A28" w:rsidP="00986A28">
      <w:pPr>
        <w:numPr>
          <w:ilvl w:val="0"/>
          <w:numId w:val="1"/>
        </w:numPr>
        <w:tabs>
          <w:tab w:val="left" w:pos="284"/>
        </w:tabs>
        <w:ind w:left="567" w:firstLine="0"/>
        <w:jc w:val="both"/>
      </w:pPr>
      <w:r>
        <w:t xml:space="preserve">знание безопасного поведения в условиях опасных и чрезвычайных ситуаций, умение применять их на практике; </w:t>
      </w:r>
    </w:p>
    <w:p w:rsidR="00986A28" w:rsidRDefault="00986A28" w:rsidP="00986A28">
      <w:pPr>
        <w:numPr>
          <w:ilvl w:val="0"/>
          <w:numId w:val="1"/>
        </w:numPr>
        <w:tabs>
          <w:tab w:val="left" w:pos="284"/>
        </w:tabs>
        <w:ind w:left="567" w:firstLine="0"/>
        <w:jc w:val="both"/>
      </w:pPr>
      <w:r>
        <w:t>умение оказать первую самопомощь и первую помощь пострадавшим;</w:t>
      </w:r>
    </w:p>
    <w:p w:rsidR="00986A28" w:rsidRDefault="00986A28" w:rsidP="00986A28">
      <w:pPr>
        <w:numPr>
          <w:ilvl w:val="0"/>
          <w:numId w:val="1"/>
        </w:numPr>
        <w:tabs>
          <w:tab w:val="left" w:pos="284"/>
        </w:tabs>
        <w:ind w:left="567" w:firstLine="0"/>
        <w:jc w:val="both"/>
      </w:pPr>
      <w:r>
        <w:t>умение предвидеть возникновение опасных ситуаций по их характерным признакам, а также на основе информации из различных источников;</w:t>
      </w:r>
    </w:p>
    <w:p w:rsidR="00986A28" w:rsidRDefault="00986A28" w:rsidP="00986A28">
      <w:pPr>
        <w:numPr>
          <w:ilvl w:val="0"/>
          <w:numId w:val="1"/>
        </w:numPr>
        <w:tabs>
          <w:tab w:val="left" w:pos="284"/>
        </w:tabs>
        <w:ind w:left="567" w:firstLine="0"/>
        <w:jc w:val="both"/>
      </w:pPr>
      <w:r>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986A28" w:rsidRPr="00A57581" w:rsidRDefault="00986A28" w:rsidP="00986A28">
      <w:pPr>
        <w:numPr>
          <w:ilvl w:val="0"/>
          <w:numId w:val="1"/>
        </w:numPr>
        <w:tabs>
          <w:tab w:val="left" w:pos="284"/>
        </w:tabs>
        <w:ind w:left="567" w:firstLine="0"/>
        <w:jc w:val="both"/>
      </w:pPr>
      <w: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986A28" w:rsidRDefault="00986A28" w:rsidP="00986A28">
      <w:pPr>
        <w:tabs>
          <w:tab w:val="left" w:pos="142"/>
        </w:tabs>
        <w:ind w:left="567"/>
        <w:jc w:val="both"/>
        <w:rPr>
          <w:b/>
          <w:bCs/>
          <w:shd w:val="clear" w:color="auto" w:fill="FFFFFF"/>
        </w:rPr>
      </w:pPr>
      <w:r>
        <w:rPr>
          <w:b/>
          <w:bCs/>
          <w:shd w:val="clear" w:color="auto" w:fill="FFFFFF"/>
        </w:rPr>
        <w:t>Обучающиеся научится:</w:t>
      </w:r>
    </w:p>
    <w:p w:rsidR="00986A28" w:rsidRPr="00BE335E" w:rsidRDefault="00986A28" w:rsidP="00986A28">
      <w:pPr>
        <w:pStyle w:val="af4"/>
        <w:numPr>
          <w:ilvl w:val="0"/>
          <w:numId w:val="8"/>
        </w:numPr>
        <w:tabs>
          <w:tab w:val="clear" w:pos="720"/>
          <w:tab w:val="num" w:pos="-142"/>
        </w:tabs>
        <w:suppressAutoHyphens w:val="0"/>
        <w:spacing w:before="0" w:after="100" w:afterAutospacing="1"/>
        <w:ind w:left="567" w:firstLine="0"/>
        <w:jc w:val="left"/>
        <w:rPr>
          <w:sz w:val="32"/>
          <w:szCs w:val="30"/>
        </w:rPr>
      </w:pPr>
      <w:r w:rsidRPr="00BE335E">
        <w:rPr>
          <w:szCs w:val="22"/>
        </w:rPr>
        <w:t>безопасно использовать бытовые приборы;</w:t>
      </w:r>
    </w:p>
    <w:p w:rsidR="00986A28" w:rsidRPr="00BE335E" w:rsidRDefault="00986A28" w:rsidP="00986A28">
      <w:pPr>
        <w:pStyle w:val="af4"/>
        <w:numPr>
          <w:ilvl w:val="0"/>
          <w:numId w:val="8"/>
        </w:numPr>
        <w:tabs>
          <w:tab w:val="clear" w:pos="720"/>
          <w:tab w:val="num" w:pos="-142"/>
        </w:tabs>
        <w:suppressAutoHyphens w:val="0"/>
        <w:spacing w:before="0" w:after="100" w:afterAutospacing="1"/>
        <w:ind w:left="567" w:firstLine="0"/>
        <w:jc w:val="left"/>
        <w:rPr>
          <w:sz w:val="32"/>
          <w:szCs w:val="30"/>
        </w:rPr>
      </w:pPr>
      <w:r w:rsidRPr="00BE335E">
        <w:rPr>
          <w:szCs w:val="22"/>
        </w:rPr>
        <w:t>безопасно использовать средства бытовой химии;</w:t>
      </w:r>
    </w:p>
    <w:p w:rsidR="00986A28" w:rsidRPr="00BE335E" w:rsidRDefault="00986A28" w:rsidP="00986A28">
      <w:pPr>
        <w:pStyle w:val="af4"/>
        <w:numPr>
          <w:ilvl w:val="0"/>
          <w:numId w:val="8"/>
        </w:numPr>
        <w:tabs>
          <w:tab w:val="clear" w:pos="720"/>
          <w:tab w:val="num" w:pos="-142"/>
        </w:tabs>
        <w:suppressAutoHyphens w:val="0"/>
        <w:spacing w:before="0" w:after="100" w:afterAutospacing="1"/>
        <w:ind w:left="567" w:firstLine="0"/>
        <w:jc w:val="left"/>
        <w:rPr>
          <w:sz w:val="32"/>
          <w:szCs w:val="30"/>
        </w:rPr>
      </w:pPr>
      <w:r w:rsidRPr="00BE335E">
        <w:rPr>
          <w:szCs w:val="22"/>
        </w:rPr>
        <w:t>безопасно использовать средства коммуникации;</w:t>
      </w:r>
    </w:p>
    <w:p w:rsidR="00986A28" w:rsidRPr="00BE335E" w:rsidRDefault="00986A28" w:rsidP="00986A28">
      <w:pPr>
        <w:pStyle w:val="af4"/>
        <w:numPr>
          <w:ilvl w:val="0"/>
          <w:numId w:val="8"/>
        </w:numPr>
        <w:tabs>
          <w:tab w:val="clear" w:pos="720"/>
          <w:tab w:val="num" w:pos="-142"/>
        </w:tabs>
        <w:suppressAutoHyphens w:val="0"/>
        <w:spacing w:before="0" w:after="100" w:afterAutospacing="1"/>
        <w:ind w:left="567" w:firstLine="0"/>
        <w:jc w:val="left"/>
        <w:rPr>
          <w:sz w:val="32"/>
          <w:szCs w:val="30"/>
        </w:rPr>
      </w:pPr>
      <w:r w:rsidRPr="00BE335E">
        <w:rPr>
          <w:szCs w:val="22"/>
        </w:rPr>
        <w:t>характеризовать опасные ситуации криминогенного характера;</w:t>
      </w:r>
    </w:p>
    <w:p w:rsidR="00986A28" w:rsidRPr="00BE335E" w:rsidRDefault="00986A28" w:rsidP="00986A28">
      <w:pPr>
        <w:pStyle w:val="af4"/>
        <w:numPr>
          <w:ilvl w:val="0"/>
          <w:numId w:val="8"/>
        </w:numPr>
        <w:tabs>
          <w:tab w:val="clear" w:pos="720"/>
          <w:tab w:val="num" w:pos="-142"/>
        </w:tabs>
        <w:suppressAutoHyphens w:val="0"/>
        <w:spacing w:before="100" w:beforeAutospacing="1" w:after="100" w:afterAutospacing="1"/>
        <w:ind w:left="567" w:firstLine="0"/>
        <w:jc w:val="left"/>
        <w:rPr>
          <w:sz w:val="32"/>
          <w:szCs w:val="30"/>
        </w:rPr>
      </w:pPr>
      <w:r w:rsidRPr="00BE335E">
        <w:rPr>
          <w:szCs w:val="22"/>
        </w:rPr>
        <w:t>предвидеть причины возникновения возможных опасных ситуаций криминогенного характера;</w:t>
      </w:r>
    </w:p>
    <w:p w:rsidR="00986A28" w:rsidRPr="00BE335E" w:rsidRDefault="00986A28" w:rsidP="00986A28">
      <w:pPr>
        <w:pStyle w:val="af4"/>
        <w:numPr>
          <w:ilvl w:val="0"/>
          <w:numId w:val="8"/>
        </w:numPr>
        <w:tabs>
          <w:tab w:val="clear" w:pos="720"/>
          <w:tab w:val="num" w:pos="-142"/>
        </w:tabs>
        <w:suppressAutoHyphens w:val="0"/>
        <w:spacing w:before="100" w:beforeAutospacing="1" w:after="100" w:afterAutospacing="1"/>
        <w:ind w:left="567" w:firstLine="0"/>
        <w:jc w:val="left"/>
        <w:rPr>
          <w:sz w:val="32"/>
          <w:szCs w:val="30"/>
        </w:rPr>
      </w:pPr>
      <w:r w:rsidRPr="00BE335E">
        <w:rPr>
          <w:szCs w:val="22"/>
        </w:rPr>
        <w:t xml:space="preserve">безопасно вести и применять способы самозащиты в </w:t>
      </w:r>
      <w:proofErr w:type="gramStart"/>
      <w:r w:rsidRPr="00BE335E">
        <w:rPr>
          <w:szCs w:val="22"/>
        </w:rPr>
        <w:t>криминогенной ситуации</w:t>
      </w:r>
      <w:proofErr w:type="gramEnd"/>
      <w:r w:rsidRPr="00BE335E">
        <w:rPr>
          <w:szCs w:val="22"/>
        </w:rPr>
        <w:t xml:space="preserve"> на улице;</w:t>
      </w:r>
    </w:p>
    <w:p w:rsidR="00986A28" w:rsidRPr="00BE335E" w:rsidRDefault="00986A28" w:rsidP="00986A28">
      <w:pPr>
        <w:pStyle w:val="af4"/>
        <w:numPr>
          <w:ilvl w:val="0"/>
          <w:numId w:val="8"/>
        </w:numPr>
        <w:tabs>
          <w:tab w:val="clear" w:pos="720"/>
          <w:tab w:val="num" w:pos="-142"/>
        </w:tabs>
        <w:suppressAutoHyphens w:val="0"/>
        <w:spacing w:before="100" w:beforeAutospacing="1" w:after="100" w:afterAutospacing="1"/>
        <w:ind w:left="567" w:firstLine="0"/>
        <w:jc w:val="left"/>
        <w:rPr>
          <w:sz w:val="32"/>
          <w:szCs w:val="30"/>
        </w:rPr>
      </w:pPr>
      <w:r w:rsidRPr="00BE335E">
        <w:rPr>
          <w:szCs w:val="22"/>
        </w:rPr>
        <w:t xml:space="preserve">безопасно вести и применять способы самозащиты в </w:t>
      </w:r>
      <w:proofErr w:type="gramStart"/>
      <w:r w:rsidRPr="00BE335E">
        <w:rPr>
          <w:szCs w:val="22"/>
        </w:rPr>
        <w:t>криминогенной ситуации</w:t>
      </w:r>
      <w:proofErr w:type="gramEnd"/>
      <w:r w:rsidRPr="00BE335E">
        <w:rPr>
          <w:szCs w:val="22"/>
        </w:rPr>
        <w:t xml:space="preserve"> в подъезде;</w:t>
      </w:r>
    </w:p>
    <w:p w:rsidR="00986A28" w:rsidRPr="00BE335E" w:rsidRDefault="00986A28" w:rsidP="00986A28">
      <w:pPr>
        <w:pStyle w:val="af4"/>
        <w:numPr>
          <w:ilvl w:val="0"/>
          <w:numId w:val="8"/>
        </w:numPr>
        <w:tabs>
          <w:tab w:val="clear" w:pos="720"/>
          <w:tab w:val="num" w:pos="-142"/>
        </w:tabs>
        <w:suppressAutoHyphens w:val="0"/>
        <w:spacing w:before="100" w:beforeAutospacing="1" w:after="100" w:afterAutospacing="1"/>
        <w:ind w:left="567" w:firstLine="0"/>
        <w:jc w:val="left"/>
        <w:rPr>
          <w:sz w:val="32"/>
          <w:szCs w:val="30"/>
        </w:rPr>
      </w:pPr>
      <w:r w:rsidRPr="00BE335E">
        <w:rPr>
          <w:szCs w:val="22"/>
        </w:rPr>
        <w:lastRenderedPageBreak/>
        <w:t xml:space="preserve">безопасно вести и применять способы самозащиты в </w:t>
      </w:r>
      <w:proofErr w:type="gramStart"/>
      <w:r w:rsidRPr="00BE335E">
        <w:rPr>
          <w:szCs w:val="22"/>
        </w:rPr>
        <w:t>криминогенной ситуации</w:t>
      </w:r>
      <w:proofErr w:type="gramEnd"/>
      <w:r w:rsidRPr="00BE335E">
        <w:rPr>
          <w:szCs w:val="22"/>
        </w:rPr>
        <w:t xml:space="preserve"> в лифте;</w:t>
      </w:r>
    </w:p>
    <w:p w:rsidR="00986A28" w:rsidRPr="00BE335E" w:rsidRDefault="00986A28" w:rsidP="00986A28">
      <w:pPr>
        <w:pStyle w:val="af4"/>
        <w:numPr>
          <w:ilvl w:val="0"/>
          <w:numId w:val="8"/>
        </w:numPr>
        <w:tabs>
          <w:tab w:val="clear" w:pos="720"/>
          <w:tab w:val="num" w:pos="-142"/>
        </w:tabs>
        <w:suppressAutoHyphens w:val="0"/>
        <w:spacing w:before="100" w:beforeAutospacing="1" w:after="100" w:afterAutospacing="1"/>
        <w:ind w:left="567" w:firstLine="0"/>
        <w:jc w:val="left"/>
        <w:rPr>
          <w:sz w:val="32"/>
          <w:szCs w:val="30"/>
        </w:rPr>
      </w:pPr>
      <w:r w:rsidRPr="00BE335E">
        <w:rPr>
          <w:szCs w:val="22"/>
        </w:rPr>
        <w:t xml:space="preserve">безопасно вести и применять способы самозащиты в </w:t>
      </w:r>
      <w:proofErr w:type="gramStart"/>
      <w:r w:rsidRPr="00BE335E">
        <w:rPr>
          <w:szCs w:val="22"/>
        </w:rPr>
        <w:t>криминогенной ситуации</w:t>
      </w:r>
      <w:proofErr w:type="gramEnd"/>
      <w:r w:rsidRPr="00BE335E">
        <w:rPr>
          <w:szCs w:val="22"/>
        </w:rPr>
        <w:t xml:space="preserve"> в квартире;</w:t>
      </w:r>
    </w:p>
    <w:p w:rsidR="00986A28" w:rsidRPr="00BE335E" w:rsidRDefault="00986A28" w:rsidP="00986A28">
      <w:pPr>
        <w:pStyle w:val="af4"/>
        <w:numPr>
          <w:ilvl w:val="0"/>
          <w:numId w:val="8"/>
        </w:numPr>
        <w:tabs>
          <w:tab w:val="clear" w:pos="720"/>
          <w:tab w:val="num" w:pos="-142"/>
        </w:tabs>
        <w:suppressAutoHyphens w:val="0"/>
        <w:spacing w:before="100" w:beforeAutospacing="1" w:after="100" w:afterAutospacing="1"/>
        <w:ind w:left="567" w:firstLine="0"/>
        <w:jc w:val="left"/>
        <w:rPr>
          <w:sz w:val="32"/>
          <w:szCs w:val="30"/>
        </w:rPr>
      </w:pPr>
      <w:r w:rsidRPr="00BE335E">
        <w:rPr>
          <w:szCs w:val="22"/>
        </w:rPr>
        <w:t>безопасно вести и применять способы самозащиты при карманной краже;</w:t>
      </w:r>
    </w:p>
    <w:p w:rsidR="00986A28" w:rsidRPr="00BE335E" w:rsidRDefault="00986A28" w:rsidP="00986A28">
      <w:pPr>
        <w:pStyle w:val="af4"/>
        <w:numPr>
          <w:ilvl w:val="0"/>
          <w:numId w:val="8"/>
        </w:numPr>
        <w:tabs>
          <w:tab w:val="clear" w:pos="720"/>
          <w:tab w:val="num" w:pos="-142"/>
        </w:tabs>
        <w:suppressAutoHyphens w:val="0"/>
        <w:spacing w:before="100" w:beforeAutospacing="1" w:after="100" w:afterAutospacing="1"/>
        <w:ind w:left="567" w:firstLine="0"/>
        <w:jc w:val="left"/>
        <w:rPr>
          <w:sz w:val="32"/>
          <w:szCs w:val="30"/>
        </w:rPr>
      </w:pPr>
      <w:r w:rsidRPr="00BE335E">
        <w:rPr>
          <w:szCs w:val="22"/>
        </w:rPr>
        <w:t>безопасно вести и применять способы самозащиты при попытке мошенничества;</w:t>
      </w:r>
    </w:p>
    <w:p w:rsidR="00986A28" w:rsidRPr="00BE335E" w:rsidRDefault="00986A28" w:rsidP="00986A28">
      <w:pPr>
        <w:pStyle w:val="af4"/>
        <w:numPr>
          <w:ilvl w:val="0"/>
          <w:numId w:val="8"/>
        </w:numPr>
        <w:tabs>
          <w:tab w:val="clear" w:pos="720"/>
          <w:tab w:val="num" w:pos="-142"/>
        </w:tabs>
        <w:suppressAutoHyphens w:val="0"/>
        <w:spacing w:before="100" w:beforeAutospacing="1" w:after="100" w:afterAutospacing="1"/>
        <w:ind w:left="567" w:firstLine="0"/>
        <w:jc w:val="left"/>
        <w:rPr>
          <w:sz w:val="32"/>
          <w:szCs w:val="30"/>
        </w:rPr>
      </w:pPr>
      <w:r w:rsidRPr="00BE335E">
        <w:rPr>
          <w:szCs w:val="22"/>
        </w:rPr>
        <w:t>адекватно оценивать ситуацию дорожного движения;</w:t>
      </w:r>
    </w:p>
    <w:p w:rsidR="00986A28" w:rsidRPr="00BE335E" w:rsidRDefault="00986A28" w:rsidP="00986A28">
      <w:pPr>
        <w:pStyle w:val="af4"/>
        <w:numPr>
          <w:ilvl w:val="0"/>
          <w:numId w:val="8"/>
        </w:numPr>
        <w:tabs>
          <w:tab w:val="clear" w:pos="720"/>
          <w:tab w:val="num" w:pos="-142"/>
        </w:tabs>
        <w:suppressAutoHyphens w:val="0"/>
        <w:spacing w:before="100" w:beforeAutospacing="1" w:after="100" w:afterAutospacing="1"/>
        <w:ind w:left="567" w:firstLine="0"/>
        <w:jc w:val="left"/>
        <w:rPr>
          <w:sz w:val="32"/>
          <w:szCs w:val="30"/>
        </w:rPr>
      </w:pPr>
      <w:r w:rsidRPr="00BE335E">
        <w:rPr>
          <w:szCs w:val="22"/>
        </w:rPr>
        <w:t>адекватно оценивать ситуацию и безопасно действовать при пожаре;</w:t>
      </w:r>
    </w:p>
    <w:p w:rsidR="00986A28" w:rsidRPr="00BE335E" w:rsidRDefault="00986A28" w:rsidP="00986A28">
      <w:pPr>
        <w:pStyle w:val="af4"/>
        <w:numPr>
          <w:ilvl w:val="0"/>
          <w:numId w:val="8"/>
        </w:numPr>
        <w:tabs>
          <w:tab w:val="clear" w:pos="720"/>
          <w:tab w:val="num" w:pos="-142"/>
        </w:tabs>
        <w:suppressAutoHyphens w:val="0"/>
        <w:spacing w:before="100" w:beforeAutospacing="1" w:after="100" w:afterAutospacing="1"/>
        <w:ind w:left="567" w:firstLine="0"/>
        <w:jc w:val="left"/>
        <w:rPr>
          <w:sz w:val="32"/>
          <w:szCs w:val="30"/>
        </w:rPr>
      </w:pPr>
      <w:r w:rsidRPr="00BE335E">
        <w:rPr>
          <w:szCs w:val="22"/>
        </w:rPr>
        <w:t>безопасно использовать средства индивидуальной защиты при пожаре;</w:t>
      </w:r>
    </w:p>
    <w:p w:rsidR="00986A28" w:rsidRPr="00BE335E" w:rsidRDefault="00986A28" w:rsidP="00986A28">
      <w:pPr>
        <w:pStyle w:val="af4"/>
        <w:numPr>
          <w:ilvl w:val="0"/>
          <w:numId w:val="8"/>
        </w:numPr>
        <w:tabs>
          <w:tab w:val="clear" w:pos="720"/>
          <w:tab w:val="num" w:pos="-142"/>
        </w:tabs>
        <w:suppressAutoHyphens w:val="0"/>
        <w:spacing w:before="100" w:beforeAutospacing="1" w:after="100" w:afterAutospacing="1"/>
        <w:ind w:left="567" w:firstLine="0"/>
        <w:jc w:val="left"/>
        <w:rPr>
          <w:sz w:val="32"/>
          <w:szCs w:val="30"/>
        </w:rPr>
      </w:pPr>
      <w:r w:rsidRPr="00BE335E">
        <w:rPr>
          <w:szCs w:val="22"/>
        </w:rPr>
        <w:t>безопасно применять первичные средства пожаротушения;</w:t>
      </w:r>
    </w:p>
    <w:p w:rsidR="00986A28" w:rsidRPr="00BE335E" w:rsidRDefault="00986A28" w:rsidP="00986A28">
      <w:pPr>
        <w:pStyle w:val="af4"/>
        <w:numPr>
          <w:ilvl w:val="0"/>
          <w:numId w:val="8"/>
        </w:numPr>
        <w:tabs>
          <w:tab w:val="clear" w:pos="720"/>
          <w:tab w:val="num" w:pos="-142"/>
        </w:tabs>
        <w:suppressAutoHyphens w:val="0"/>
        <w:spacing w:before="100" w:beforeAutospacing="1" w:after="100" w:afterAutospacing="1"/>
        <w:ind w:left="567" w:firstLine="0"/>
        <w:jc w:val="left"/>
        <w:rPr>
          <w:sz w:val="32"/>
          <w:szCs w:val="30"/>
        </w:rPr>
      </w:pPr>
      <w:r w:rsidRPr="00BE335E">
        <w:rPr>
          <w:szCs w:val="22"/>
        </w:rPr>
        <w:t>соблюдать правила безопасности дорожного движения пешехода;</w:t>
      </w:r>
    </w:p>
    <w:p w:rsidR="00986A28" w:rsidRPr="00BE335E" w:rsidRDefault="00986A28" w:rsidP="00986A28">
      <w:pPr>
        <w:pStyle w:val="af4"/>
        <w:numPr>
          <w:ilvl w:val="0"/>
          <w:numId w:val="8"/>
        </w:numPr>
        <w:tabs>
          <w:tab w:val="clear" w:pos="720"/>
          <w:tab w:val="num" w:pos="-142"/>
        </w:tabs>
        <w:suppressAutoHyphens w:val="0"/>
        <w:spacing w:before="100" w:beforeAutospacing="1" w:after="100" w:afterAutospacing="1"/>
        <w:ind w:left="567" w:firstLine="0"/>
        <w:jc w:val="left"/>
        <w:rPr>
          <w:sz w:val="32"/>
          <w:szCs w:val="30"/>
        </w:rPr>
      </w:pPr>
      <w:r w:rsidRPr="00BE335E">
        <w:rPr>
          <w:szCs w:val="22"/>
        </w:rPr>
        <w:t>соблюдать правила безопасности дорожного движения велосипедиста;</w:t>
      </w:r>
    </w:p>
    <w:p w:rsidR="00986A28" w:rsidRPr="00BE335E" w:rsidRDefault="00986A28" w:rsidP="00986A28">
      <w:pPr>
        <w:pStyle w:val="af4"/>
        <w:numPr>
          <w:ilvl w:val="0"/>
          <w:numId w:val="8"/>
        </w:numPr>
        <w:tabs>
          <w:tab w:val="clear" w:pos="720"/>
          <w:tab w:val="num" w:pos="-142"/>
        </w:tabs>
        <w:suppressAutoHyphens w:val="0"/>
        <w:spacing w:before="100" w:beforeAutospacing="1" w:after="100" w:afterAutospacing="1"/>
        <w:ind w:left="567" w:firstLine="0"/>
        <w:jc w:val="left"/>
        <w:rPr>
          <w:sz w:val="32"/>
          <w:szCs w:val="30"/>
        </w:rPr>
      </w:pPr>
      <w:r w:rsidRPr="00BE335E">
        <w:rPr>
          <w:szCs w:val="22"/>
        </w:rPr>
        <w:t>соблюдать правила безопасности дорожного движения пассажира транспортного средства;</w:t>
      </w:r>
    </w:p>
    <w:p w:rsidR="00986A28" w:rsidRPr="00BE335E" w:rsidRDefault="00986A28" w:rsidP="00986A28">
      <w:pPr>
        <w:pStyle w:val="af4"/>
        <w:numPr>
          <w:ilvl w:val="0"/>
          <w:numId w:val="8"/>
        </w:numPr>
        <w:tabs>
          <w:tab w:val="clear" w:pos="720"/>
          <w:tab w:val="num" w:pos="-142"/>
        </w:tabs>
        <w:suppressAutoHyphens w:val="0"/>
        <w:spacing w:before="100" w:beforeAutospacing="1" w:after="100" w:afterAutospacing="1"/>
        <w:ind w:left="567" w:firstLine="0"/>
        <w:jc w:val="left"/>
        <w:rPr>
          <w:sz w:val="32"/>
          <w:szCs w:val="30"/>
        </w:rPr>
      </w:pPr>
      <w:r w:rsidRPr="00BE335E">
        <w:rPr>
          <w:szCs w:val="22"/>
        </w:rPr>
        <w:t>безопасно использовать средства индивидуальной защиты; безопасно действовать по сигналу «Внимание всем!»;</w:t>
      </w:r>
    </w:p>
    <w:p w:rsidR="00986A28" w:rsidRPr="00BE335E" w:rsidRDefault="00986A28" w:rsidP="00986A28">
      <w:pPr>
        <w:pStyle w:val="af4"/>
        <w:numPr>
          <w:ilvl w:val="0"/>
          <w:numId w:val="8"/>
        </w:numPr>
        <w:tabs>
          <w:tab w:val="clear" w:pos="720"/>
          <w:tab w:val="num" w:pos="-142"/>
        </w:tabs>
        <w:suppressAutoHyphens w:val="0"/>
        <w:spacing w:before="100" w:beforeAutospacing="1" w:after="100" w:afterAutospacing="1"/>
        <w:ind w:left="567" w:firstLine="0"/>
        <w:jc w:val="left"/>
        <w:rPr>
          <w:sz w:val="32"/>
          <w:szCs w:val="30"/>
        </w:rPr>
      </w:pPr>
      <w:r w:rsidRPr="00BE335E">
        <w:rPr>
          <w:szCs w:val="22"/>
        </w:rPr>
        <w:t>характеризовать опасные ситуации в местах большого скопления людей;</w:t>
      </w:r>
    </w:p>
    <w:p w:rsidR="00986A28" w:rsidRPr="00BE335E" w:rsidRDefault="00986A28" w:rsidP="00986A28">
      <w:pPr>
        <w:pStyle w:val="af4"/>
        <w:numPr>
          <w:ilvl w:val="0"/>
          <w:numId w:val="8"/>
        </w:numPr>
        <w:tabs>
          <w:tab w:val="clear" w:pos="720"/>
          <w:tab w:val="num" w:pos="-142"/>
        </w:tabs>
        <w:suppressAutoHyphens w:val="0"/>
        <w:spacing w:before="100" w:beforeAutospacing="1" w:after="100" w:afterAutospacing="1"/>
        <w:ind w:left="567" w:firstLine="0"/>
        <w:jc w:val="left"/>
        <w:rPr>
          <w:sz w:val="32"/>
          <w:szCs w:val="30"/>
        </w:rPr>
      </w:pPr>
      <w:r w:rsidRPr="00BE335E">
        <w:rPr>
          <w:szCs w:val="22"/>
        </w:rPr>
        <w:t>оповещать (вызывать) экстренные службы при чрезвычайной ситуации;</w:t>
      </w:r>
    </w:p>
    <w:p w:rsidR="00986A28" w:rsidRPr="00BE335E" w:rsidRDefault="00986A28" w:rsidP="00986A28">
      <w:pPr>
        <w:pStyle w:val="af4"/>
        <w:numPr>
          <w:ilvl w:val="0"/>
          <w:numId w:val="8"/>
        </w:numPr>
        <w:tabs>
          <w:tab w:val="clear" w:pos="720"/>
          <w:tab w:val="num" w:pos="-142"/>
        </w:tabs>
        <w:suppressAutoHyphens w:val="0"/>
        <w:spacing w:before="100" w:beforeAutospacing="1" w:after="100" w:afterAutospacing="1"/>
        <w:ind w:left="567" w:firstLine="0"/>
        <w:jc w:val="left"/>
        <w:rPr>
          <w:sz w:val="32"/>
          <w:szCs w:val="30"/>
        </w:rPr>
      </w:pPr>
      <w:r w:rsidRPr="00BE335E">
        <w:rPr>
          <w:szCs w:val="22"/>
        </w:rPr>
        <w:t>характеризовать безопасный и здоровый образ жизни, его составляющие и значение для личности;</w:t>
      </w:r>
    </w:p>
    <w:p w:rsidR="00986A28" w:rsidRPr="00BE335E" w:rsidRDefault="00986A28" w:rsidP="00986A28">
      <w:pPr>
        <w:pStyle w:val="af4"/>
        <w:numPr>
          <w:ilvl w:val="0"/>
          <w:numId w:val="8"/>
        </w:numPr>
        <w:tabs>
          <w:tab w:val="clear" w:pos="720"/>
          <w:tab w:val="num" w:pos="-142"/>
        </w:tabs>
        <w:suppressAutoHyphens w:val="0"/>
        <w:spacing w:before="0" w:after="0"/>
        <w:ind w:left="567" w:firstLine="0"/>
        <w:jc w:val="left"/>
        <w:rPr>
          <w:sz w:val="32"/>
          <w:szCs w:val="30"/>
        </w:rPr>
      </w:pPr>
      <w:r w:rsidRPr="00BE335E">
        <w:rPr>
          <w:szCs w:val="22"/>
        </w:rPr>
        <w:t>оказывать первую помощь при наружном кровотечении;</w:t>
      </w:r>
    </w:p>
    <w:p w:rsidR="00986A28" w:rsidRPr="004D45AA" w:rsidRDefault="00986A28" w:rsidP="00986A28">
      <w:pPr>
        <w:pStyle w:val="af4"/>
        <w:numPr>
          <w:ilvl w:val="0"/>
          <w:numId w:val="8"/>
        </w:numPr>
        <w:tabs>
          <w:tab w:val="clear" w:pos="720"/>
          <w:tab w:val="num" w:pos="-142"/>
        </w:tabs>
        <w:suppressAutoHyphens w:val="0"/>
        <w:spacing w:before="0" w:after="0"/>
        <w:ind w:left="567" w:firstLine="0"/>
        <w:jc w:val="left"/>
        <w:rPr>
          <w:sz w:val="32"/>
          <w:szCs w:val="30"/>
        </w:rPr>
      </w:pPr>
      <w:r w:rsidRPr="00BE335E">
        <w:rPr>
          <w:szCs w:val="22"/>
        </w:rPr>
        <w:t>оказывать первую помощь при ушибах;</w:t>
      </w:r>
    </w:p>
    <w:p w:rsidR="00986A28" w:rsidRPr="004D45AA" w:rsidRDefault="00986A28" w:rsidP="00986A28">
      <w:pPr>
        <w:pStyle w:val="af4"/>
        <w:suppressAutoHyphens w:val="0"/>
        <w:spacing w:before="0" w:after="0"/>
        <w:ind w:left="567"/>
        <w:jc w:val="left"/>
        <w:rPr>
          <w:sz w:val="32"/>
          <w:szCs w:val="30"/>
        </w:rPr>
      </w:pPr>
      <w:r w:rsidRPr="004D45AA">
        <w:rPr>
          <w:b/>
          <w:szCs w:val="22"/>
        </w:rPr>
        <w:t>П</w:t>
      </w:r>
      <w:r w:rsidRPr="004D45AA">
        <w:rPr>
          <w:b/>
        </w:rPr>
        <w:t>олучит возможность научиться:</w:t>
      </w:r>
    </w:p>
    <w:p w:rsidR="00986A28" w:rsidRDefault="00986A28" w:rsidP="00986A28">
      <w:pPr>
        <w:numPr>
          <w:ilvl w:val="0"/>
          <w:numId w:val="3"/>
        </w:numPr>
        <w:tabs>
          <w:tab w:val="left" w:pos="0"/>
          <w:tab w:val="left" w:pos="284"/>
        </w:tabs>
        <w:ind w:left="567" w:firstLine="0"/>
        <w:jc w:val="both"/>
      </w:pPr>
      <w:r>
        <w:t xml:space="preserve">анализировать последствия возможных опасных ситуаций в местах большого скопления людей; </w:t>
      </w:r>
    </w:p>
    <w:p w:rsidR="00986A28" w:rsidRDefault="00986A28" w:rsidP="00986A28">
      <w:pPr>
        <w:numPr>
          <w:ilvl w:val="0"/>
          <w:numId w:val="3"/>
        </w:numPr>
        <w:tabs>
          <w:tab w:val="left" w:pos="0"/>
          <w:tab w:val="left" w:pos="284"/>
        </w:tabs>
        <w:ind w:left="567" w:firstLine="0"/>
        <w:jc w:val="both"/>
      </w:pPr>
      <w:r>
        <w:t xml:space="preserve">анализировать последствия возможных опасных ситуаций криминогенного характера; </w:t>
      </w:r>
    </w:p>
    <w:p w:rsidR="00986A28" w:rsidRDefault="00986A28" w:rsidP="00986A28">
      <w:pPr>
        <w:pStyle w:val="af"/>
        <w:numPr>
          <w:ilvl w:val="0"/>
          <w:numId w:val="3"/>
        </w:numPr>
        <w:tabs>
          <w:tab w:val="left" w:pos="0"/>
          <w:tab w:val="left" w:pos="284"/>
        </w:tabs>
        <w:spacing w:after="0" w:line="240" w:lineRule="auto"/>
        <w:ind w:left="567" w:firstLine="0"/>
        <w:jc w:val="both"/>
        <w:rPr>
          <w:rFonts w:ascii="Times New Roman" w:hAnsi="Times New Roman"/>
          <w:bCs/>
          <w:sz w:val="24"/>
          <w:szCs w:val="24"/>
        </w:rPr>
      </w:pPr>
      <w:r>
        <w:rPr>
          <w:rFonts w:ascii="Times New Roman" w:hAnsi="Times New Roman"/>
          <w:bCs/>
          <w:sz w:val="24"/>
          <w:szCs w:val="24"/>
        </w:rPr>
        <w:t>анализировать влияние вредных привычек и факторов и на состояние своего здоровья;</w:t>
      </w:r>
    </w:p>
    <w:p w:rsidR="00986A28" w:rsidRDefault="00986A28" w:rsidP="00986A28">
      <w:pPr>
        <w:numPr>
          <w:ilvl w:val="0"/>
          <w:numId w:val="3"/>
        </w:numPr>
        <w:tabs>
          <w:tab w:val="left" w:pos="0"/>
          <w:tab w:val="left" w:pos="284"/>
        </w:tabs>
        <w:ind w:left="567" w:firstLine="0"/>
        <w:jc w:val="both"/>
      </w:pPr>
      <w:r>
        <w:t xml:space="preserve">оказывать первую помощь при не инфекционных заболеваниях; </w:t>
      </w:r>
    </w:p>
    <w:p w:rsidR="00986A28" w:rsidRDefault="00986A28" w:rsidP="00986A28">
      <w:pPr>
        <w:numPr>
          <w:ilvl w:val="0"/>
          <w:numId w:val="3"/>
        </w:numPr>
        <w:tabs>
          <w:tab w:val="left" w:pos="0"/>
          <w:tab w:val="left" w:pos="284"/>
        </w:tabs>
        <w:ind w:left="567" w:firstLine="0"/>
        <w:jc w:val="both"/>
      </w:pPr>
      <w:r>
        <w:t xml:space="preserve">оказывать первую помощь при поражении электрическим током; </w:t>
      </w:r>
    </w:p>
    <w:p w:rsidR="00986A28" w:rsidRDefault="00986A28" w:rsidP="00986A28">
      <w:pPr>
        <w:numPr>
          <w:ilvl w:val="0"/>
          <w:numId w:val="3"/>
        </w:numPr>
        <w:tabs>
          <w:tab w:val="left" w:pos="0"/>
          <w:tab w:val="left" w:pos="284"/>
        </w:tabs>
        <w:ind w:left="567" w:firstLine="0"/>
        <w:jc w:val="both"/>
      </w:pPr>
      <w: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986A28" w:rsidRDefault="00986A28" w:rsidP="00986A28">
      <w:pPr>
        <w:numPr>
          <w:ilvl w:val="0"/>
          <w:numId w:val="3"/>
        </w:numPr>
        <w:tabs>
          <w:tab w:val="left" w:pos="0"/>
          <w:tab w:val="left" w:pos="284"/>
        </w:tabs>
        <w:ind w:left="567" w:firstLine="0"/>
        <w:jc w:val="both"/>
      </w:pPr>
      <w:r>
        <w:t xml:space="preserve">усваивать приемы действий в различных опасных и чрезвычайных ситуациях; </w:t>
      </w:r>
    </w:p>
    <w:p w:rsidR="00986A28" w:rsidRDefault="00986A28" w:rsidP="00986A28">
      <w:pPr>
        <w:numPr>
          <w:ilvl w:val="0"/>
          <w:numId w:val="3"/>
        </w:numPr>
        <w:tabs>
          <w:tab w:val="left" w:pos="0"/>
          <w:tab w:val="left" w:pos="284"/>
        </w:tabs>
        <w:ind w:left="567" w:firstLine="0"/>
        <w:jc w:val="both"/>
      </w:pPr>
      <w: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986A28" w:rsidRDefault="00986A28" w:rsidP="00986A28">
      <w:pPr>
        <w:numPr>
          <w:ilvl w:val="0"/>
          <w:numId w:val="3"/>
        </w:numPr>
        <w:tabs>
          <w:tab w:val="left" w:pos="0"/>
          <w:tab w:val="left" w:pos="284"/>
        </w:tabs>
        <w:ind w:left="567" w:firstLine="0"/>
        <w:jc w:val="both"/>
      </w:pPr>
      <w:r>
        <w:t>творчески решать моделируемые ситуации и практические задачи в области безопасности жизнедеятельности.</w:t>
      </w:r>
    </w:p>
    <w:p w:rsidR="00986A28" w:rsidRDefault="00986A28" w:rsidP="00986A28">
      <w:pPr>
        <w:shd w:val="clear" w:color="auto" w:fill="FFFFFF"/>
        <w:tabs>
          <w:tab w:val="left" w:pos="-284"/>
          <w:tab w:val="left" w:pos="0"/>
          <w:tab w:val="left" w:pos="709"/>
        </w:tabs>
        <w:ind w:right="67"/>
        <w:jc w:val="both"/>
        <w:rPr>
          <w:rFonts w:eastAsia="Calibri"/>
        </w:rPr>
      </w:pPr>
    </w:p>
    <w:p w:rsidR="00986A28" w:rsidRDefault="00986A28" w:rsidP="00986A28">
      <w:pPr>
        <w:shd w:val="clear" w:color="auto" w:fill="FFFFFF"/>
        <w:tabs>
          <w:tab w:val="left" w:pos="-284"/>
          <w:tab w:val="left" w:pos="0"/>
          <w:tab w:val="left" w:pos="709"/>
        </w:tabs>
        <w:ind w:left="567" w:right="67"/>
        <w:jc w:val="both"/>
        <w:rPr>
          <w:rFonts w:eastAsia="Calibri"/>
        </w:rPr>
      </w:pPr>
    </w:p>
    <w:p w:rsidR="00986A28" w:rsidRDefault="00986A28" w:rsidP="00986A28">
      <w:pPr>
        <w:ind w:firstLine="709"/>
        <w:jc w:val="center"/>
        <w:rPr>
          <w:b/>
          <w:sz w:val="28"/>
          <w:szCs w:val="28"/>
        </w:rPr>
      </w:pPr>
    </w:p>
    <w:p w:rsidR="00986A28" w:rsidRDefault="00986A28" w:rsidP="00986A28">
      <w:pPr>
        <w:ind w:firstLine="709"/>
        <w:jc w:val="center"/>
        <w:rPr>
          <w:b/>
          <w:sz w:val="28"/>
          <w:szCs w:val="28"/>
        </w:rPr>
      </w:pPr>
    </w:p>
    <w:p w:rsidR="00754563" w:rsidRDefault="00754563" w:rsidP="00986A28">
      <w:pPr>
        <w:ind w:firstLine="709"/>
        <w:jc w:val="center"/>
        <w:rPr>
          <w:b/>
          <w:sz w:val="28"/>
          <w:szCs w:val="28"/>
        </w:rPr>
      </w:pPr>
    </w:p>
    <w:p w:rsidR="00986A28" w:rsidRPr="00986A28" w:rsidRDefault="00986A28" w:rsidP="00986A28">
      <w:pPr>
        <w:ind w:firstLine="709"/>
        <w:jc w:val="center"/>
        <w:rPr>
          <w:b/>
          <w:sz w:val="28"/>
          <w:szCs w:val="28"/>
        </w:rPr>
      </w:pPr>
      <w:r w:rsidRPr="00004308">
        <w:rPr>
          <w:b/>
          <w:sz w:val="28"/>
          <w:szCs w:val="28"/>
        </w:rPr>
        <w:lastRenderedPageBreak/>
        <w:t>Информационные ресурсы</w:t>
      </w:r>
    </w:p>
    <w:tbl>
      <w:tblPr>
        <w:tblpPr w:leftFromText="180" w:rightFromText="180" w:vertAnchor="text" w:horzAnchor="page" w:tblpX="998" w:tblpY="139"/>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5"/>
        <w:gridCol w:w="7083"/>
      </w:tblGrid>
      <w:tr w:rsidR="00986A28" w:rsidRPr="00004308" w:rsidTr="00936B1D">
        <w:trPr>
          <w:trHeight w:val="422"/>
        </w:trPr>
        <w:tc>
          <w:tcPr>
            <w:tcW w:w="7905" w:type="dxa"/>
            <w:tcBorders>
              <w:top w:val="single" w:sz="4" w:space="0" w:color="auto"/>
              <w:left w:val="single" w:sz="4" w:space="0" w:color="auto"/>
              <w:bottom w:val="single" w:sz="4" w:space="0" w:color="auto"/>
              <w:right w:val="single" w:sz="4" w:space="0" w:color="auto"/>
            </w:tcBorders>
            <w:vAlign w:val="center"/>
            <w:hideMark/>
          </w:tcPr>
          <w:p w:rsidR="00986A28" w:rsidRPr="00004308" w:rsidRDefault="00986A28" w:rsidP="00936B1D">
            <w:pPr>
              <w:jc w:val="center"/>
              <w:rPr>
                <w:sz w:val="26"/>
                <w:szCs w:val="26"/>
              </w:rPr>
            </w:pPr>
            <w:r w:rsidRPr="00004308">
              <w:rPr>
                <w:b/>
                <w:bCs/>
                <w:sz w:val="26"/>
                <w:szCs w:val="26"/>
              </w:rPr>
              <w:t>Название сайта</w:t>
            </w:r>
          </w:p>
        </w:tc>
        <w:tc>
          <w:tcPr>
            <w:tcW w:w="7083" w:type="dxa"/>
            <w:tcBorders>
              <w:top w:val="single" w:sz="4" w:space="0" w:color="auto"/>
              <w:left w:val="single" w:sz="4" w:space="0" w:color="auto"/>
              <w:bottom w:val="single" w:sz="4" w:space="0" w:color="auto"/>
              <w:right w:val="single" w:sz="4" w:space="0" w:color="auto"/>
            </w:tcBorders>
            <w:vAlign w:val="center"/>
            <w:hideMark/>
          </w:tcPr>
          <w:p w:rsidR="00986A28" w:rsidRPr="00004308" w:rsidRDefault="00986A28" w:rsidP="00936B1D">
            <w:pPr>
              <w:jc w:val="center"/>
              <w:rPr>
                <w:sz w:val="26"/>
                <w:szCs w:val="26"/>
              </w:rPr>
            </w:pPr>
            <w:r w:rsidRPr="00004308">
              <w:rPr>
                <w:b/>
                <w:bCs/>
                <w:sz w:val="26"/>
                <w:szCs w:val="26"/>
              </w:rPr>
              <w:t>Электронный адрес</w:t>
            </w:r>
          </w:p>
        </w:tc>
      </w:tr>
      <w:tr w:rsidR="00986A28" w:rsidRPr="00004308" w:rsidTr="00936B1D">
        <w:trPr>
          <w:trHeight w:val="607"/>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bCs/>
                <w:sz w:val="26"/>
                <w:szCs w:val="26"/>
              </w:rPr>
            </w:pPr>
            <w:r w:rsidRPr="00004308">
              <w:rPr>
                <w:bCs/>
                <w:sz w:val="26"/>
                <w:szCs w:val="26"/>
              </w:rPr>
              <w:t xml:space="preserve">Федеральный образовательный портал </w:t>
            </w:r>
          </w:p>
          <w:p w:rsidR="00986A28" w:rsidRPr="00004308" w:rsidRDefault="00986A28" w:rsidP="00936B1D">
            <w:pPr>
              <w:rPr>
                <w:bCs/>
                <w:sz w:val="26"/>
                <w:szCs w:val="26"/>
              </w:rPr>
            </w:pPr>
            <w:r w:rsidRPr="00004308">
              <w:rPr>
                <w:bCs/>
                <w:sz w:val="26"/>
                <w:szCs w:val="26"/>
              </w:rPr>
              <w:t>по Основам безопасности жизнедеятельности</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bCs/>
                <w:i/>
                <w:sz w:val="26"/>
                <w:szCs w:val="26"/>
              </w:rPr>
            </w:pPr>
            <w:hyperlink r:id="rId8" w:history="1">
              <w:r w:rsidR="00986A28" w:rsidRPr="00004308">
                <w:rPr>
                  <w:bCs/>
                  <w:i/>
                  <w:sz w:val="26"/>
                  <w:szCs w:val="26"/>
                  <w:u w:val="single"/>
                </w:rPr>
                <w:t>http://www.obzh.ru/</w:t>
              </w:r>
            </w:hyperlink>
          </w:p>
          <w:p w:rsidR="00986A28" w:rsidRPr="00004308" w:rsidRDefault="00986A28" w:rsidP="00936B1D">
            <w:pPr>
              <w:rPr>
                <w:bCs/>
                <w:i/>
                <w:sz w:val="26"/>
                <w:szCs w:val="26"/>
              </w:rPr>
            </w:pPr>
          </w:p>
        </w:tc>
      </w:tr>
      <w:tr w:rsidR="00986A28" w:rsidRPr="00004308" w:rsidTr="00936B1D">
        <w:trPr>
          <w:trHeight w:val="138"/>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Совет безопасности РФ</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9" w:history="1">
              <w:r w:rsidR="00986A28" w:rsidRPr="00004308">
                <w:rPr>
                  <w:i/>
                  <w:sz w:val="26"/>
                  <w:szCs w:val="26"/>
                  <w:u w:val="single"/>
                </w:rPr>
                <w:t>http://www.scrf.gov.ru</w:t>
              </w:r>
            </w:hyperlink>
          </w:p>
        </w:tc>
      </w:tr>
      <w:tr w:rsidR="00986A28" w:rsidRPr="00004308" w:rsidTr="00936B1D">
        <w:trPr>
          <w:trHeight w:val="138"/>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Министерство внутренних дел РФ</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10" w:history="1">
              <w:r w:rsidR="00986A28" w:rsidRPr="00004308">
                <w:rPr>
                  <w:i/>
                  <w:sz w:val="26"/>
                  <w:szCs w:val="26"/>
                  <w:u w:val="single"/>
                </w:rPr>
                <w:t>http://www.mvd.ru</w:t>
              </w:r>
            </w:hyperlink>
          </w:p>
        </w:tc>
      </w:tr>
      <w:tr w:rsidR="00986A28" w:rsidRPr="00004308" w:rsidTr="00936B1D">
        <w:trPr>
          <w:trHeight w:val="138"/>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МЧС России</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11" w:history="1">
              <w:r w:rsidR="00986A28" w:rsidRPr="00004308">
                <w:rPr>
                  <w:i/>
                  <w:sz w:val="26"/>
                  <w:szCs w:val="26"/>
                  <w:u w:val="single"/>
                </w:rPr>
                <w:t>http://www.</w:t>
              </w:r>
              <w:proofErr w:type="spellStart"/>
              <w:r w:rsidR="00986A28" w:rsidRPr="00004308">
                <w:rPr>
                  <w:i/>
                  <w:sz w:val="26"/>
                  <w:szCs w:val="26"/>
                  <w:u w:val="single"/>
                  <w:lang w:val="en-US"/>
                </w:rPr>
                <w:t>mchs</w:t>
              </w:r>
              <w:proofErr w:type="spellEnd"/>
              <w:r w:rsidR="00986A28" w:rsidRPr="00004308">
                <w:rPr>
                  <w:i/>
                  <w:sz w:val="26"/>
                  <w:szCs w:val="26"/>
                  <w:u w:val="single"/>
                </w:rPr>
                <w:t>.</w:t>
              </w:r>
              <w:proofErr w:type="spellStart"/>
              <w:r w:rsidR="00986A28" w:rsidRPr="00004308">
                <w:rPr>
                  <w:i/>
                  <w:sz w:val="26"/>
                  <w:szCs w:val="26"/>
                  <w:u w:val="single"/>
                </w:rPr>
                <w:t>gov.ru</w:t>
              </w:r>
              <w:proofErr w:type="spellEnd"/>
            </w:hyperlink>
          </w:p>
        </w:tc>
      </w:tr>
      <w:tr w:rsidR="00986A28" w:rsidRPr="00004308" w:rsidTr="00936B1D">
        <w:trPr>
          <w:trHeight w:val="138"/>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Министерство здравоохранения РФ</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lang w:val="en-US"/>
              </w:rPr>
            </w:pPr>
            <w:hyperlink r:id="rId12" w:history="1">
              <w:r w:rsidR="00986A28" w:rsidRPr="00004308">
                <w:rPr>
                  <w:i/>
                  <w:sz w:val="26"/>
                  <w:szCs w:val="26"/>
                  <w:u w:val="single"/>
                </w:rPr>
                <w:t>https://www.rosminzdrav.ru</w:t>
              </w:r>
            </w:hyperlink>
          </w:p>
        </w:tc>
      </w:tr>
      <w:tr w:rsidR="00986A28" w:rsidRPr="00004308" w:rsidTr="00936B1D">
        <w:trPr>
          <w:trHeight w:val="138"/>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Министерство обороны РФ</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13" w:history="1">
              <w:r w:rsidR="00986A28" w:rsidRPr="00004308">
                <w:rPr>
                  <w:i/>
                  <w:sz w:val="26"/>
                  <w:szCs w:val="26"/>
                  <w:u w:val="single"/>
                </w:rPr>
                <w:t>http://www.mil.ru</w:t>
              </w:r>
            </w:hyperlink>
          </w:p>
        </w:tc>
      </w:tr>
      <w:tr w:rsidR="00986A28" w:rsidRPr="00004308" w:rsidTr="00936B1D">
        <w:trPr>
          <w:trHeight w:val="138"/>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Министерство образования и науки РФ</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14" w:history="1">
              <w:r w:rsidR="00986A28" w:rsidRPr="00004308">
                <w:rPr>
                  <w:i/>
                  <w:sz w:val="26"/>
                  <w:szCs w:val="26"/>
                  <w:u w:val="single"/>
                </w:rPr>
                <w:t>https://minobrnauki.gov.ru/</w:t>
              </w:r>
            </w:hyperlink>
          </w:p>
        </w:tc>
      </w:tr>
      <w:tr w:rsidR="00986A28" w:rsidRPr="00004308" w:rsidTr="00936B1D">
        <w:trPr>
          <w:trHeight w:val="138"/>
        </w:trPr>
        <w:tc>
          <w:tcPr>
            <w:tcW w:w="7905" w:type="dxa"/>
            <w:tcBorders>
              <w:top w:val="single" w:sz="4" w:space="0" w:color="auto"/>
              <w:left w:val="single" w:sz="4" w:space="0" w:color="auto"/>
              <w:bottom w:val="single" w:sz="4" w:space="0" w:color="auto"/>
              <w:right w:val="single" w:sz="4" w:space="0" w:color="auto"/>
            </w:tcBorders>
          </w:tcPr>
          <w:p w:rsidR="00986A28" w:rsidRPr="00004308" w:rsidRDefault="00986A28" w:rsidP="00936B1D">
            <w:pPr>
              <w:rPr>
                <w:sz w:val="26"/>
                <w:szCs w:val="26"/>
              </w:rPr>
            </w:pPr>
            <w:r w:rsidRPr="00004308">
              <w:rPr>
                <w:sz w:val="26"/>
                <w:szCs w:val="26"/>
              </w:rPr>
              <w:t>Министерство просвещения РФ</w:t>
            </w:r>
          </w:p>
        </w:tc>
        <w:tc>
          <w:tcPr>
            <w:tcW w:w="7083" w:type="dxa"/>
            <w:tcBorders>
              <w:top w:val="single" w:sz="4" w:space="0" w:color="auto"/>
              <w:left w:val="single" w:sz="4" w:space="0" w:color="auto"/>
              <w:bottom w:val="single" w:sz="4" w:space="0" w:color="auto"/>
              <w:right w:val="single" w:sz="4" w:space="0" w:color="auto"/>
            </w:tcBorders>
          </w:tcPr>
          <w:p w:rsidR="00986A28" w:rsidRPr="00004308" w:rsidRDefault="007B42E1" w:rsidP="00936B1D">
            <w:pPr>
              <w:rPr>
                <w:i/>
                <w:sz w:val="26"/>
                <w:szCs w:val="26"/>
              </w:rPr>
            </w:pPr>
            <w:hyperlink r:id="rId15" w:history="1">
              <w:r w:rsidR="00986A28" w:rsidRPr="00004308">
                <w:rPr>
                  <w:i/>
                  <w:sz w:val="26"/>
                  <w:szCs w:val="26"/>
                  <w:u w:val="single"/>
                </w:rPr>
                <w:t>https://edu.gov.ru/</w:t>
              </w:r>
            </w:hyperlink>
          </w:p>
        </w:tc>
      </w:tr>
      <w:tr w:rsidR="00986A28" w:rsidRPr="00004308" w:rsidTr="00936B1D">
        <w:trPr>
          <w:trHeight w:val="138"/>
        </w:trPr>
        <w:tc>
          <w:tcPr>
            <w:tcW w:w="7905" w:type="dxa"/>
            <w:tcBorders>
              <w:top w:val="single" w:sz="4" w:space="0" w:color="auto"/>
              <w:left w:val="single" w:sz="4" w:space="0" w:color="auto"/>
              <w:bottom w:val="single" w:sz="4" w:space="0" w:color="auto"/>
              <w:right w:val="single" w:sz="4" w:space="0" w:color="auto"/>
            </w:tcBorders>
            <w:hideMark/>
          </w:tcPr>
          <w:p w:rsidR="00986A28" w:rsidRPr="00667E8A" w:rsidRDefault="00986A28" w:rsidP="00936B1D">
            <w:pPr>
              <w:rPr>
                <w:spacing w:val="-4"/>
                <w:sz w:val="26"/>
                <w:szCs w:val="26"/>
              </w:rPr>
            </w:pPr>
            <w:r w:rsidRPr="00667E8A">
              <w:rPr>
                <w:spacing w:val="-4"/>
                <w:sz w:val="26"/>
                <w:szCs w:val="26"/>
              </w:rPr>
              <w:t>Министерство природных ресурсов и экологии РФ</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16" w:history="1">
              <w:r w:rsidR="00986A28" w:rsidRPr="00004308">
                <w:rPr>
                  <w:i/>
                  <w:sz w:val="26"/>
                  <w:szCs w:val="26"/>
                  <w:u w:val="single"/>
                </w:rPr>
                <w:t>http://www.mnr.gov.ru</w:t>
              </w:r>
            </w:hyperlink>
          </w:p>
        </w:tc>
      </w:tr>
      <w:tr w:rsidR="00986A28" w:rsidRPr="00004308" w:rsidTr="00936B1D">
        <w:trPr>
          <w:trHeight w:val="138"/>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Федеральная служба железнодорожных войск РФ</w:t>
            </w:r>
          </w:p>
        </w:tc>
        <w:tc>
          <w:tcPr>
            <w:tcW w:w="7083" w:type="dxa"/>
            <w:tcBorders>
              <w:top w:val="single" w:sz="4" w:space="0" w:color="auto"/>
              <w:left w:val="single" w:sz="4" w:space="0" w:color="auto"/>
              <w:bottom w:val="single" w:sz="4" w:space="0" w:color="auto"/>
              <w:right w:val="single" w:sz="4" w:space="0" w:color="auto"/>
            </w:tcBorders>
            <w:hideMark/>
          </w:tcPr>
          <w:p w:rsidR="00986A28" w:rsidRPr="00667E8A" w:rsidRDefault="007B42E1" w:rsidP="00936B1D">
            <w:pPr>
              <w:rPr>
                <w:i/>
                <w:spacing w:val="-4"/>
                <w:sz w:val="26"/>
                <w:szCs w:val="26"/>
              </w:rPr>
            </w:pPr>
            <w:hyperlink r:id="rId17" w:history="1">
              <w:r w:rsidR="00986A28" w:rsidRPr="00667E8A">
                <w:rPr>
                  <w:i/>
                  <w:spacing w:val="-4"/>
                  <w:sz w:val="26"/>
                  <w:szCs w:val="26"/>
                  <w:u w:val="single"/>
                </w:rPr>
                <w:t>https://structure.mil.ru/structure/ministry_of_defence/details.htm?id=9759%40egOrganization</w:t>
              </w:r>
            </w:hyperlink>
          </w:p>
        </w:tc>
      </w:tr>
      <w:tr w:rsidR="00986A28" w:rsidRPr="00004308" w:rsidTr="00936B1D">
        <w:trPr>
          <w:trHeight w:val="262"/>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Федеральная служба России по гидрометеорологии и мониторингу окружающей среды</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18" w:history="1">
              <w:r w:rsidR="00986A28" w:rsidRPr="00004308">
                <w:rPr>
                  <w:i/>
                  <w:sz w:val="26"/>
                  <w:szCs w:val="26"/>
                  <w:u w:val="single"/>
                </w:rPr>
                <w:t>http://www.meteorf.ru</w:t>
              </w:r>
            </w:hyperlink>
          </w:p>
        </w:tc>
      </w:tr>
      <w:tr w:rsidR="00986A28" w:rsidRPr="00004308" w:rsidTr="00936B1D">
        <w:trPr>
          <w:trHeight w:val="138"/>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Федеральная служба безопасности РФ</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19" w:history="1">
              <w:r w:rsidR="00986A28" w:rsidRPr="00004308">
                <w:rPr>
                  <w:i/>
                  <w:sz w:val="26"/>
                  <w:szCs w:val="26"/>
                  <w:u w:val="single"/>
                </w:rPr>
                <w:t>http://www.fsb.ru/fsb/structure.htm</w:t>
              </w:r>
            </w:hyperlink>
          </w:p>
        </w:tc>
      </w:tr>
      <w:tr w:rsidR="00986A28" w:rsidRPr="00004308" w:rsidTr="00936B1D">
        <w:trPr>
          <w:trHeight w:val="634"/>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Федеральная служба по экологическому, технологическому и атомному надзору РФ</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20" w:history="1">
              <w:r w:rsidR="00986A28" w:rsidRPr="00004308">
                <w:rPr>
                  <w:i/>
                  <w:sz w:val="26"/>
                  <w:szCs w:val="26"/>
                  <w:u w:val="single"/>
                </w:rPr>
                <w:t>http://www.gosnadzor.ru</w:t>
              </w:r>
            </w:hyperlink>
          </w:p>
          <w:p w:rsidR="00986A28" w:rsidRPr="00004308" w:rsidRDefault="00986A28" w:rsidP="00936B1D">
            <w:pPr>
              <w:rPr>
                <w:i/>
                <w:sz w:val="26"/>
                <w:szCs w:val="26"/>
              </w:rPr>
            </w:pPr>
          </w:p>
        </w:tc>
      </w:tr>
      <w:tr w:rsidR="00986A28" w:rsidRPr="00004308" w:rsidTr="00936B1D">
        <w:trPr>
          <w:trHeight w:val="138"/>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Российский образовательный портал</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21" w:history="1">
              <w:r w:rsidR="00986A28" w:rsidRPr="00004308">
                <w:rPr>
                  <w:i/>
                  <w:sz w:val="26"/>
                  <w:szCs w:val="26"/>
                  <w:u w:val="single"/>
                </w:rPr>
                <w:t>http://rus.study</w:t>
              </w:r>
            </w:hyperlink>
          </w:p>
        </w:tc>
      </w:tr>
      <w:tr w:rsidR="00986A28" w:rsidRPr="00004308" w:rsidTr="00936B1D">
        <w:trPr>
          <w:trHeight w:val="138"/>
        </w:trPr>
        <w:tc>
          <w:tcPr>
            <w:tcW w:w="7905" w:type="dxa"/>
            <w:tcBorders>
              <w:top w:val="single" w:sz="4" w:space="0" w:color="auto"/>
              <w:left w:val="single" w:sz="4" w:space="0" w:color="auto"/>
              <w:bottom w:val="single" w:sz="4" w:space="0" w:color="auto"/>
              <w:right w:val="single" w:sz="4" w:space="0" w:color="auto"/>
            </w:tcBorders>
          </w:tcPr>
          <w:p w:rsidR="00986A28" w:rsidRPr="00004308" w:rsidRDefault="00986A28" w:rsidP="00936B1D">
            <w:pPr>
              <w:rPr>
                <w:spacing w:val="-6"/>
                <w:sz w:val="26"/>
                <w:szCs w:val="26"/>
              </w:rPr>
            </w:pPr>
            <w:r w:rsidRPr="00004308">
              <w:rPr>
                <w:spacing w:val="-6"/>
                <w:sz w:val="26"/>
                <w:szCs w:val="26"/>
              </w:rPr>
              <w:t>Департамент региональной безопасности Ярославской области (Антитеррористическая комиссия Ярославской области, методические материалы)</w:t>
            </w:r>
          </w:p>
        </w:tc>
        <w:tc>
          <w:tcPr>
            <w:tcW w:w="7083" w:type="dxa"/>
            <w:tcBorders>
              <w:top w:val="single" w:sz="4" w:space="0" w:color="auto"/>
              <w:left w:val="single" w:sz="4" w:space="0" w:color="auto"/>
              <w:bottom w:val="single" w:sz="4" w:space="0" w:color="auto"/>
              <w:right w:val="single" w:sz="4" w:space="0" w:color="auto"/>
            </w:tcBorders>
          </w:tcPr>
          <w:p w:rsidR="00986A28" w:rsidRPr="00004308" w:rsidRDefault="007B42E1" w:rsidP="00936B1D">
            <w:pPr>
              <w:rPr>
                <w:i/>
                <w:sz w:val="26"/>
                <w:szCs w:val="26"/>
              </w:rPr>
            </w:pPr>
            <w:hyperlink r:id="rId22" w:history="1">
              <w:r w:rsidR="00986A28" w:rsidRPr="00004308">
                <w:rPr>
                  <w:i/>
                  <w:sz w:val="26"/>
                  <w:szCs w:val="26"/>
                  <w:u w:val="single"/>
                </w:rPr>
                <w:t>http://www.yarregion.ru/depts/anticom/tmpPages/MetodMat_1.aspx</w:t>
              </w:r>
            </w:hyperlink>
          </w:p>
          <w:p w:rsidR="00986A28" w:rsidRPr="00004308" w:rsidRDefault="00986A28" w:rsidP="00936B1D">
            <w:pPr>
              <w:rPr>
                <w:i/>
                <w:sz w:val="26"/>
                <w:szCs w:val="26"/>
              </w:rPr>
            </w:pPr>
          </w:p>
        </w:tc>
      </w:tr>
      <w:tr w:rsidR="00986A28" w:rsidRPr="00004308" w:rsidTr="00936B1D">
        <w:trPr>
          <w:trHeight w:val="563"/>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Департамент по физической культуре, спорту</w:t>
            </w:r>
            <w:r w:rsidRPr="00004308">
              <w:rPr>
                <w:sz w:val="26"/>
                <w:szCs w:val="26"/>
              </w:rPr>
              <w:br/>
              <w:t>и молодежной политике Ярославской области</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23" w:history="1">
              <w:r w:rsidR="00986A28" w:rsidRPr="00004308">
                <w:rPr>
                  <w:i/>
                  <w:sz w:val="26"/>
                  <w:szCs w:val="26"/>
                  <w:u w:val="single"/>
                </w:rPr>
                <w:t>http://www.yarregion.ru/depts/ddmfs/default.aspx</w:t>
              </w:r>
            </w:hyperlink>
          </w:p>
        </w:tc>
      </w:tr>
      <w:tr w:rsidR="00986A28" w:rsidRPr="00004308" w:rsidTr="00936B1D">
        <w:trPr>
          <w:trHeight w:val="844"/>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pacing w:val="-4"/>
                <w:sz w:val="26"/>
                <w:szCs w:val="26"/>
              </w:rPr>
            </w:pPr>
            <w:r w:rsidRPr="00004308">
              <w:rPr>
                <w:spacing w:val="-4"/>
                <w:sz w:val="26"/>
                <w:szCs w:val="26"/>
              </w:rPr>
              <w:t>Государственное автономное учреждение дополнительного профессионального образования Ярославской области Институт развития образования</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24" w:history="1">
              <w:r w:rsidR="00986A28" w:rsidRPr="00004308">
                <w:rPr>
                  <w:i/>
                  <w:sz w:val="26"/>
                  <w:szCs w:val="26"/>
                  <w:u w:val="single"/>
                </w:rPr>
                <w:t>http://www.iro.yar.ru/index.php?id=2759</w:t>
              </w:r>
            </w:hyperlink>
          </w:p>
          <w:p w:rsidR="00986A28" w:rsidRPr="00004308" w:rsidRDefault="00986A28" w:rsidP="00936B1D">
            <w:pPr>
              <w:rPr>
                <w:i/>
                <w:sz w:val="26"/>
                <w:szCs w:val="26"/>
              </w:rPr>
            </w:pPr>
          </w:p>
        </w:tc>
      </w:tr>
      <w:tr w:rsidR="00986A28" w:rsidRPr="00004308" w:rsidTr="00936B1D">
        <w:trPr>
          <w:trHeight w:val="289"/>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Федеральный портал «Российское образование»</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i/>
                <w:sz w:val="26"/>
                <w:szCs w:val="26"/>
              </w:rPr>
            </w:pPr>
            <w:r w:rsidRPr="00004308">
              <w:rPr>
                <w:i/>
                <w:sz w:val="26"/>
                <w:szCs w:val="26"/>
              </w:rPr>
              <w:t>https://edu.ru/</w:t>
            </w:r>
          </w:p>
        </w:tc>
      </w:tr>
      <w:tr w:rsidR="00986A28" w:rsidRPr="00004308" w:rsidTr="00936B1D">
        <w:trPr>
          <w:trHeight w:val="274"/>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Образовательный портал «Учеба»</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25" w:history="1">
              <w:r w:rsidR="00986A28" w:rsidRPr="00004308">
                <w:rPr>
                  <w:i/>
                  <w:sz w:val="26"/>
                  <w:szCs w:val="26"/>
                </w:rPr>
                <w:t>http://www.uroki.ru</w:t>
              </w:r>
            </w:hyperlink>
          </w:p>
        </w:tc>
      </w:tr>
      <w:tr w:rsidR="00986A28" w:rsidRPr="00004308" w:rsidTr="00936B1D">
        <w:trPr>
          <w:trHeight w:val="289"/>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Журнал «Вестник образования»</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26" w:history="1">
              <w:r w:rsidR="00986A28" w:rsidRPr="00004308">
                <w:rPr>
                  <w:i/>
                  <w:sz w:val="26"/>
                  <w:szCs w:val="26"/>
                </w:rPr>
                <w:t>http://www.vestnik.edu.ru</w:t>
              </w:r>
            </w:hyperlink>
          </w:p>
        </w:tc>
      </w:tr>
      <w:tr w:rsidR="00986A28" w:rsidRPr="00004308" w:rsidTr="00936B1D">
        <w:trPr>
          <w:trHeight w:val="274"/>
        </w:trPr>
        <w:tc>
          <w:tcPr>
            <w:tcW w:w="7905" w:type="dxa"/>
            <w:tcBorders>
              <w:top w:val="single" w:sz="4" w:space="0" w:color="auto"/>
              <w:left w:val="single" w:sz="4" w:space="0" w:color="auto"/>
              <w:bottom w:val="single" w:sz="4" w:space="0" w:color="auto"/>
              <w:right w:val="single" w:sz="4" w:space="0" w:color="auto"/>
            </w:tcBorders>
          </w:tcPr>
          <w:p w:rsidR="00986A28" w:rsidRPr="00004308" w:rsidRDefault="00986A28" w:rsidP="00936B1D">
            <w:pPr>
              <w:rPr>
                <w:sz w:val="26"/>
                <w:szCs w:val="26"/>
              </w:rPr>
            </w:pPr>
            <w:r w:rsidRPr="00004308">
              <w:rPr>
                <w:sz w:val="26"/>
                <w:szCs w:val="26"/>
              </w:rPr>
              <w:lastRenderedPageBreak/>
              <w:t>Издательство «Просвещение»</w:t>
            </w:r>
          </w:p>
        </w:tc>
        <w:tc>
          <w:tcPr>
            <w:tcW w:w="7083" w:type="dxa"/>
            <w:tcBorders>
              <w:top w:val="single" w:sz="4" w:space="0" w:color="auto"/>
              <w:left w:val="single" w:sz="4" w:space="0" w:color="auto"/>
              <w:bottom w:val="single" w:sz="4" w:space="0" w:color="auto"/>
              <w:right w:val="single" w:sz="4" w:space="0" w:color="auto"/>
            </w:tcBorders>
          </w:tcPr>
          <w:p w:rsidR="00986A28" w:rsidRPr="00004308" w:rsidRDefault="00986A28" w:rsidP="00936B1D">
            <w:pPr>
              <w:rPr>
                <w:i/>
                <w:sz w:val="26"/>
                <w:szCs w:val="26"/>
              </w:rPr>
            </w:pPr>
            <w:r w:rsidRPr="00004308">
              <w:rPr>
                <w:i/>
                <w:sz w:val="26"/>
                <w:szCs w:val="26"/>
              </w:rPr>
              <w:t>https://prosv.ru/pages/about.html</w:t>
            </w:r>
          </w:p>
        </w:tc>
      </w:tr>
      <w:tr w:rsidR="00986A28" w:rsidRPr="00004308" w:rsidTr="00936B1D">
        <w:trPr>
          <w:trHeight w:val="289"/>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Издательский дом «Первое сентября»</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i/>
                <w:sz w:val="26"/>
                <w:szCs w:val="26"/>
              </w:rPr>
            </w:pPr>
            <w:r w:rsidRPr="00004308">
              <w:rPr>
                <w:i/>
                <w:sz w:val="26"/>
                <w:szCs w:val="26"/>
              </w:rPr>
              <w:t>https://1sept.ru/</w:t>
            </w:r>
          </w:p>
        </w:tc>
      </w:tr>
      <w:tr w:rsidR="00986A28" w:rsidRPr="00004308" w:rsidTr="00936B1D">
        <w:trPr>
          <w:trHeight w:val="274"/>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Издательский дом «</w:t>
            </w:r>
            <w:proofErr w:type="spellStart"/>
            <w:r w:rsidRPr="00004308">
              <w:rPr>
                <w:sz w:val="26"/>
                <w:szCs w:val="26"/>
              </w:rPr>
              <w:t>Армпресс</w:t>
            </w:r>
            <w:proofErr w:type="spellEnd"/>
            <w:r w:rsidRPr="00004308">
              <w:rPr>
                <w:sz w:val="26"/>
                <w:szCs w:val="26"/>
              </w:rPr>
              <w:t>»</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27" w:history="1">
              <w:r w:rsidR="00986A28" w:rsidRPr="00004308">
                <w:rPr>
                  <w:i/>
                  <w:sz w:val="26"/>
                  <w:szCs w:val="26"/>
                </w:rPr>
                <w:t>http://www.armpress.info</w:t>
              </w:r>
            </w:hyperlink>
          </w:p>
        </w:tc>
      </w:tr>
      <w:tr w:rsidR="00986A28" w:rsidRPr="00004308" w:rsidTr="00936B1D">
        <w:trPr>
          <w:trHeight w:val="563"/>
        </w:trPr>
        <w:tc>
          <w:tcPr>
            <w:tcW w:w="7905" w:type="dxa"/>
            <w:tcBorders>
              <w:top w:val="single" w:sz="4" w:space="0" w:color="auto"/>
              <w:left w:val="single" w:sz="4" w:space="0" w:color="auto"/>
              <w:bottom w:val="single" w:sz="4" w:space="0" w:color="auto"/>
              <w:right w:val="single" w:sz="4" w:space="0" w:color="auto"/>
            </w:tcBorders>
          </w:tcPr>
          <w:p w:rsidR="00986A28" w:rsidRPr="00004308" w:rsidRDefault="00986A28" w:rsidP="00936B1D">
            <w:pPr>
              <w:rPr>
                <w:sz w:val="26"/>
                <w:szCs w:val="26"/>
              </w:rPr>
            </w:pPr>
            <w:r w:rsidRPr="00004308">
              <w:rPr>
                <w:sz w:val="26"/>
                <w:szCs w:val="26"/>
              </w:rPr>
              <w:t>Корпорация «Российский учебник» «ДРО</w:t>
            </w:r>
            <w:r>
              <w:rPr>
                <w:sz w:val="26"/>
                <w:szCs w:val="26"/>
              </w:rPr>
              <w:t>ФА» —</w:t>
            </w:r>
            <w:r w:rsidRPr="00004308">
              <w:rPr>
                <w:sz w:val="26"/>
                <w:szCs w:val="26"/>
              </w:rPr>
              <w:t xml:space="preserve"> «</w:t>
            </w:r>
            <w:proofErr w:type="spellStart"/>
            <w:r w:rsidRPr="00004308">
              <w:rPr>
                <w:sz w:val="26"/>
                <w:szCs w:val="26"/>
              </w:rPr>
              <w:t>Вентана-Граф</w:t>
            </w:r>
            <w:proofErr w:type="spellEnd"/>
            <w:r w:rsidRPr="00004308">
              <w:rPr>
                <w:sz w:val="26"/>
                <w:szCs w:val="26"/>
              </w:rPr>
              <w:t>» – «</w:t>
            </w:r>
            <w:proofErr w:type="spellStart"/>
            <w:r w:rsidRPr="00004308">
              <w:rPr>
                <w:sz w:val="26"/>
                <w:szCs w:val="26"/>
              </w:rPr>
              <w:t>Астрель</w:t>
            </w:r>
            <w:proofErr w:type="spellEnd"/>
            <w:r w:rsidRPr="00004308">
              <w:rPr>
                <w:sz w:val="26"/>
                <w:szCs w:val="26"/>
              </w:rPr>
              <w:t>»</w:t>
            </w:r>
          </w:p>
        </w:tc>
        <w:tc>
          <w:tcPr>
            <w:tcW w:w="7083" w:type="dxa"/>
            <w:tcBorders>
              <w:top w:val="single" w:sz="4" w:space="0" w:color="auto"/>
              <w:left w:val="single" w:sz="4" w:space="0" w:color="auto"/>
              <w:bottom w:val="single" w:sz="4" w:space="0" w:color="auto"/>
              <w:right w:val="single" w:sz="4" w:space="0" w:color="auto"/>
            </w:tcBorders>
          </w:tcPr>
          <w:p w:rsidR="00986A28" w:rsidRPr="00004308" w:rsidRDefault="007B42E1" w:rsidP="00936B1D">
            <w:pPr>
              <w:rPr>
                <w:i/>
                <w:sz w:val="26"/>
                <w:szCs w:val="26"/>
              </w:rPr>
            </w:pPr>
            <w:hyperlink r:id="rId28" w:history="1">
              <w:r w:rsidR="00986A28" w:rsidRPr="00004308">
                <w:rPr>
                  <w:i/>
                  <w:sz w:val="26"/>
                  <w:szCs w:val="26"/>
                  <w:u w:val="single"/>
                </w:rPr>
                <w:t>https://rosuchebnik.ru/contacts/</w:t>
              </w:r>
            </w:hyperlink>
          </w:p>
          <w:p w:rsidR="00986A28" w:rsidRPr="00004308" w:rsidRDefault="00986A28" w:rsidP="00936B1D">
            <w:pPr>
              <w:rPr>
                <w:i/>
                <w:sz w:val="26"/>
                <w:szCs w:val="26"/>
              </w:rPr>
            </w:pPr>
          </w:p>
        </w:tc>
      </w:tr>
      <w:tr w:rsidR="00986A28" w:rsidRPr="00004308" w:rsidTr="00936B1D">
        <w:trPr>
          <w:trHeight w:val="580"/>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Фестиваль педагогический идей «Открытый урок» (издательский дом«1 сентября»)</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29" w:history="1">
              <w:r w:rsidR="00986A28" w:rsidRPr="00004308">
                <w:rPr>
                  <w:i/>
                  <w:sz w:val="26"/>
                  <w:szCs w:val="26"/>
                  <w:u w:val="single"/>
                </w:rPr>
                <w:t>http://festival.1september.ru</w:t>
              </w:r>
            </w:hyperlink>
          </w:p>
          <w:p w:rsidR="00986A28" w:rsidRPr="00004308" w:rsidRDefault="00986A28" w:rsidP="00936B1D">
            <w:pPr>
              <w:rPr>
                <w:i/>
                <w:sz w:val="26"/>
                <w:szCs w:val="26"/>
              </w:rPr>
            </w:pPr>
          </w:p>
        </w:tc>
      </w:tr>
      <w:tr w:rsidR="00986A28" w:rsidRPr="00004308" w:rsidTr="00936B1D">
        <w:trPr>
          <w:trHeight w:val="274"/>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Энциклопедия безопасности</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30" w:history="1">
              <w:r w:rsidR="00986A28" w:rsidRPr="00004308">
                <w:rPr>
                  <w:i/>
                  <w:sz w:val="26"/>
                  <w:szCs w:val="26"/>
                  <w:u w:val="single"/>
                </w:rPr>
                <w:t>http://www.opasno.net</w:t>
              </w:r>
            </w:hyperlink>
          </w:p>
        </w:tc>
      </w:tr>
      <w:tr w:rsidR="00986A28" w:rsidRPr="00004308" w:rsidTr="00936B1D">
        <w:trPr>
          <w:trHeight w:val="580"/>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Электронное научно-методическое издание для учителей ОБЖ «ОБЖ в школе»</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i/>
                <w:sz w:val="26"/>
                <w:szCs w:val="26"/>
              </w:rPr>
            </w:pPr>
            <w:r w:rsidRPr="00004308">
              <w:rPr>
                <w:i/>
                <w:sz w:val="26"/>
                <w:szCs w:val="26"/>
              </w:rPr>
              <w:t>http://www.school-obz.org/</w:t>
            </w:r>
          </w:p>
        </w:tc>
      </w:tr>
      <w:tr w:rsidR="00986A28" w:rsidRPr="00004308" w:rsidTr="00936B1D">
        <w:trPr>
          <w:trHeight w:val="563"/>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Информационный портал Всероссийской олимпиады школьников</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31" w:history="1">
              <w:r w:rsidR="00986A28" w:rsidRPr="00004308">
                <w:rPr>
                  <w:i/>
                  <w:sz w:val="26"/>
                  <w:szCs w:val="26"/>
                  <w:u w:val="single"/>
                </w:rPr>
                <w:t>http://www.rosolymp.ru</w:t>
              </w:r>
            </w:hyperlink>
          </w:p>
          <w:p w:rsidR="00986A28" w:rsidRPr="00004308" w:rsidRDefault="00986A28" w:rsidP="00936B1D">
            <w:pPr>
              <w:rPr>
                <w:i/>
                <w:sz w:val="26"/>
                <w:szCs w:val="26"/>
              </w:rPr>
            </w:pPr>
          </w:p>
        </w:tc>
      </w:tr>
      <w:tr w:rsidR="00986A28" w:rsidRPr="00004308" w:rsidTr="00936B1D">
        <w:trPr>
          <w:trHeight w:val="312"/>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Федеральный образовательный портал по ОБЖ</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32" w:history="1">
              <w:r w:rsidR="00986A28" w:rsidRPr="00004308">
                <w:rPr>
                  <w:i/>
                  <w:sz w:val="26"/>
                  <w:szCs w:val="26"/>
                  <w:u w:val="single"/>
                </w:rPr>
                <w:t>http://www.obzh.ru</w:t>
              </w:r>
            </w:hyperlink>
          </w:p>
        </w:tc>
      </w:tr>
      <w:tr w:rsidR="00986A28" w:rsidRPr="00004308" w:rsidTr="00936B1D">
        <w:trPr>
          <w:trHeight w:val="563"/>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Сайт «ОБЖ: основы безопасности жизнедеятельности»</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33" w:history="1">
              <w:r w:rsidR="00986A28" w:rsidRPr="00004308">
                <w:rPr>
                  <w:i/>
                  <w:sz w:val="26"/>
                  <w:szCs w:val="26"/>
                  <w:u w:val="single"/>
                </w:rPr>
                <w:t>http://обж.рф</w:t>
              </w:r>
            </w:hyperlink>
          </w:p>
          <w:p w:rsidR="00986A28" w:rsidRPr="00004308" w:rsidRDefault="00986A28" w:rsidP="00936B1D">
            <w:pPr>
              <w:rPr>
                <w:i/>
                <w:sz w:val="26"/>
                <w:szCs w:val="26"/>
              </w:rPr>
            </w:pPr>
          </w:p>
        </w:tc>
      </w:tr>
      <w:tr w:rsidR="00986A28" w:rsidRPr="00004308" w:rsidTr="00936B1D">
        <w:trPr>
          <w:trHeight w:val="580"/>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Единая коллекция цифровых образовательных ресурсов</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34" w:history="1">
              <w:r w:rsidR="00986A28" w:rsidRPr="00004308">
                <w:rPr>
                  <w:i/>
                  <w:sz w:val="26"/>
                  <w:szCs w:val="26"/>
                  <w:u w:val="single"/>
                </w:rPr>
                <w:t>http://school-collection.edu.ru</w:t>
              </w:r>
            </w:hyperlink>
          </w:p>
          <w:p w:rsidR="00986A28" w:rsidRPr="00004308" w:rsidRDefault="00986A28" w:rsidP="00936B1D">
            <w:pPr>
              <w:rPr>
                <w:i/>
                <w:sz w:val="26"/>
                <w:szCs w:val="26"/>
              </w:rPr>
            </w:pPr>
          </w:p>
        </w:tc>
      </w:tr>
      <w:tr w:rsidR="00986A28" w:rsidRPr="00004308" w:rsidTr="00936B1D">
        <w:trPr>
          <w:trHeight w:val="563"/>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proofErr w:type="spellStart"/>
            <w:r w:rsidRPr="00004308">
              <w:rPr>
                <w:sz w:val="26"/>
                <w:szCs w:val="26"/>
              </w:rPr>
              <w:t>Видеоуроки</w:t>
            </w:r>
            <w:proofErr w:type="spellEnd"/>
            <w:r w:rsidRPr="00004308">
              <w:rPr>
                <w:sz w:val="26"/>
                <w:szCs w:val="26"/>
              </w:rPr>
              <w:t xml:space="preserve"> школьной программы, конспекты, тесты, тренажеры</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35" w:history="1">
              <w:r w:rsidR="00986A28" w:rsidRPr="00004308">
                <w:rPr>
                  <w:i/>
                  <w:sz w:val="26"/>
                  <w:szCs w:val="26"/>
                  <w:u w:val="single"/>
                </w:rPr>
                <w:t>htt</w:t>
              </w:r>
              <w:r w:rsidR="00986A28" w:rsidRPr="00004308">
                <w:rPr>
                  <w:i/>
                  <w:sz w:val="26"/>
                  <w:szCs w:val="26"/>
                  <w:u w:val="single"/>
                  <w:lang w:val="en-US"/>
                </w:rPr>
                <w:t>p</w:t>
              </w:r>
              <w:r w:rsidR="00986A28" w:rsidRPr="00004308">
                <w:rPr>
                  <w:i/>
                  <w:sz w:val="26"/>
                  <w:szCs w:val="26"/>
                  <w:u w:val="single"/>
                </w:rPr>
                <w:t>://</w:t>
              </w:r>
              <w:proofErr w:type="spellStart"/>
              <w:r w:rsidR="00986A28" w:rsidRPr="00004308">
                <w:rPr>
                  <w:i/>
                  <w:sz w:val="26"/>
                  <w:szCs w:val="26"/>
                  <w:u w:val="single"/>
                </w:rPr>
                <w:t>interneturok.ru</w:t>
              </w:r>
              <w:proofErr w:type="spellEnd"/>
            </w:hyperlink>
          </w:p>
          <w:p w:rsidR="00986A28" w:rsidRPr="00004308" w:rsidRDefault="00986A28" w:rsidP="00936B1D">
            <w:pPr>
              <w:rPr>
                <w:i/>
                <w:sz w:val="26"/>
                <w:szCs w:val="26"/>
              </w:rPr>
            </w:pPr>
          </w:p>
        </w:tc>
      </w:tr>
      <w:tr w:rsidR="00986A28" w:rsidRPr="00004308" w:rsidTr="00936B1D">
        <w:trPr>
          <w:trHeight w:val="580"/>
        </w:trPr>
        <w:tc>
          <w:tcPr>
            <w:tcW w:w="7905" w:type="dxa"/>
            <w:tcBorders>
              <w:top w:val="single" w:sz="4" w:space="0" w:color="auto"/>
              <w:left w:val="single" w:sz="4" w:space="0" w:color="auto"/>
              <w:bottom w:val="single" w:sz="4" w:space="0" w:color="auto"/>
              <w:right w:val="single" w:sz="4" w:space="0" w:color="auto"/>
            </w:tcBorders>
            <w:hideMark/>
          </w:tcPr>
          <w:p w:rsidR="00986A28" w:rsidRPr="00004308" w:rsidRDefault="00986A28" w:rsidP="00936B1D">
            <w:pPr>
              <w:rPr>
                <w:sz w:val="26"/>
                <w:szCs w:val="26"/>
              </w:rPr>
            </w:pPr>
            <w:r w:rsidRPr="00004308">
              <w:rPr>
                <w:sz w:val="26"/>
                <w:szCs w:val="26"/>
              </w:rPr>
              <w:t>ОБЖ - Методические разработк</w:t>
            </w:r>
            <w:proofErr w:type="gramStart"/>
            <w:r w:rsidRPr="00004308">
              <w:rPr>
                <w:sz w:val="26"/>
                <w:szCs w:val="26"/>
              </w:rPr>
              <w:t>и-</w:t>
            </w:r>
            <w:proofErr w:type="gramEnd"/>
            <w:r w:rsidRPr="00004308">
              <w:rPr>
                <w:sz w:val="26"/>
                <w:szCs w:val="26"/>
              </w:rPr>
              <w:t xml:space="preserve"> Учительский портал</w:t>
            </w:r>
          </w:p>
        </w:tc>
        <w:tc>
          <w:tcPr>
            <w:tcW w:w="7083" w:type="dxa"/>
            <w:tcBorders>
              <w:top w:val="single" w:sz="4" w:space="0" w:color="auto"/>
              <w:left w:val="single" w:sz="4" w:space="0" w:color="auto"/>
              <w:bottom w:val="single" w:sz="4" w:space="0" w:color="auto"/>
              <w:right w:val="single" w:sz="4" w:space="0" w:color="auto"/>
            </w:tcBorders>
            <w:hideMark/>
          </w:tcPr>
          <w:p w:rsidR="00986A28" w:rsidRPr="00004308" w:rsidRDefault="007B42E1" w:rsidP="00936B1D">
            <w:pPr>
              <w:rPr>
                <w:i/>
                <w:sz w:val="26"/>
                <w:szCs w:val="26"/>
              </w:rPr>
            </w:pPr>
            <w:hyperlink r:id="rId36" w:history="1">
              <w:r w:rsidR="00986A28" w:rsidRPr="00004308">
                <w:rPr>
                  <w:i/>
                  <w:sz w:val="26"/>
                  <w:szCs w:val="26"/>
                  <w:u w:val="single"/>
                </w:rPr>
                <w:t>http://www.uchportal.ru/load/80</w:t>
              </w:r>
            </w:hyperlink>
          </w:p>
          <w:p w:rsidR="00986A28" w:rsidRPr="00004308" w:rsidRDefault="00986A28" w:rsidP="00936B1D">
            <w:pPr>
              <w:rPr>
                <w:i/>
                <w:sz w:val="26"/>
                <w:szCs w:val="26"/>
              </w:rPr>
            </w:pPr>
            <w:r w:rsidRPr="00004308">
              <w:rPr>
                <w:i/>
                <w:sz w:val="26"/>
                <w:szCs w:val="26"/>
              </w:rPr>
              <w:t>1</w:t>
            </w:r>
          </w:p>
        </w:tc>
      </w:tr>
    </w:tbl>
    <w:p w:rsidR="00986A28" w:rsidRPr="00004308" w:rsidRDefault="00986A28" w:rsidP="00986A28">
      <w:pPr>
        <w:ind w:firstLine="709"/>
        <w:jc w:val="center"/>
        <w:rPr>
          <w:b/>
          <w:sz w:val="28"/>
          <w:szCs w:val="28"/>
          <w:lang w:val="en-US"/>
        </w:rPr>
      </w:pPr>
    </w:p>
    <w:p w:rsidR="00986A28" w:rsidRDefault="00986A28" w:rsidP="00986A28">
      <w:pPr>
        <w:pStyle w:val="af6"/>
        <w:ind w:left="567"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pStyle w:val="af6"/>
        <w:ind w:right="-598"/>
        <w:rPr>
          <w:rFonts w:ascii="Times New Roman" w:hAnsi="Times New Roman"/>
          <w:b/>
          <w:sz w:val="28"/>
          <w:szCs w:val="24"/>
        </w:rPr>
      </w:pPr>
    </w:p>
    <w:p w:rsidR="00986A28" w:rsidRDefault="00986A28" w:rsidP="00986A28">
      <w:pPr>
        <w:shd w:val="clear" w:color="auto" w:fill="FFFFFF"/>
        <w:tabs>
          <w:tab w:val="left" w:pos="-426"/>
          <w:tab w:val="left" w:pos="709"/>
        </w:tabs>
        <w:ind w:right="110"/>
        <w:jc w:val="both"/>
        <w:rPr>
          <w:b/>
          <w:sz w:val="28"/>
        </w:rPr>
      </w:pPr>
    </w:p>
    <w:p w:rsidR="00754563" w:rsidRDefault="00754563" w:rsidP="00986A28">
      <w:pPr>
        <w:shd w:val="clear" w:color="auto" w:fill="FFFFFF"/>
        <w:tabs>
          <w:tab w:val="left" w:pos="-426"/>
          <w:tab w:val="left" w:pos="709"/>
        </w:tabs>
        <w:ind w:right="110"/>
        <w:jc w:val="both"/>
        <w:rPr>
          <w:b/>
          <w:sz w:val="28"/>
        </w:rPr>
      </w:pPr>
    </w:p>
    <w:p w:rsidR="000D4B04" w:rsidRDefault="000D4B04" w:rsidP="004D45AA">
      <w:pPr>
        <w:shd w:val="clear" w:color="auto" w:fill="FFFFFF"/>
        <w:tabs>
          <w:tab w:val="left" w:pos="-426"/>
          <w:tab w:val="left" w:pos="709"/>
        </w:tabs>
        <w:ind w:left="709" w:right="110"/>
        <w:jc w:val="both"/>
        <w:rPr>
          <w:b/>
          <w:sz w:val="28"/>
        </w:rPr>
      </w:pPr>
    </w:p>
    <w:p w:rsidR="00986A28" w:rsidRPr="00986A28" w:rsidRDefault="00986A28" w:rsidP="00986A28">
      <w:pPr>
        <w:shd w:val="clear" w:color="auto" w:fill="FFFFFF"/>
        <w:tabs>
          <w:tab w:val="left" w:pos="-426"/>
          <w:tab w:val="left" w:pos="709"/>
        </w:tabs>
        <w:ind w:right="110"/>
        <w:jc w:val="both"/>
        <w:rPr>
          <w:rFonts w:eastAsia="Calibri"/>
        </w:rPr>
      </w:pPr>
      <w:r>
        <w:rPr>
          <w:b/>
          <w:sz w:val="28"/>
        </w:rPr>
        <w:lastRenderedPageBreak/>
        <w:t xml:space="preserve">                    Тематическое планирование</w:t>
      </w:r>
    </w:p>
    <w:p w:rsidR="000D4B04" w:rsidRDefault="000D4B04" w:rsidP="00986A28">
      <w:pPr>
        <w:shd w:val="clear" w:color="auto" w:fill="FFFFFF"/>
        <w:tabs>
          <w:tab w:val="left" w:pos="-426"/>
          <w:tab w:val="left" w:pos="709"/>
        </w:tabs>
        <w:ind w:right="110"/>
        <w:jc w:val="both"/>
        <w:rPr>
          <w:b/>
          <w:sz w:val="28"/>
        </w:rPr>
      </w:pPr>
    </w:p>
    <w:p w:rsidR="000D4B04" w:rsidRDefault="000D4B04" w:rsidP="004D45AA">
      <w:pPr>
        <w:shd w:val="clear" w:color="auto" w:fill="FFFFFF"/>
        <w:tabs>
          <w:tab w:val="left" w:pos="-426"/>
          <w:tab w:val="left" w:pos="709"/>
        </w:tabs>
        <w:ind w:left="709" w:right="110"/>
        <w:jc w:val="both"/>
        <w:rPr>
          <w:b/>
          <w:sz w:val="28"/>
        </w:rPr>
      </w:pPr>
    </w:p>
    <w:tbl>
      <w:tblPr>
        <w:tblpPr w:leftFromText="180" w:rightFromText="180" w:vertAnchor="page" w:horzAnchor="margin" w:tblpXSpec="right" w:tblpY="1893"/>
        <w:tblW w:w="45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5532"/>
        <w:gridCol w:w="2554"/>
        <w:gridCol w:w="1983"/>
        <w:gridCol w:w="1665"/>
        <w:gridCol w:w="1712"/>
      </w:tblGrid>
      <w:tr w:rsidR="00986A28" w:rsidRPr="00393191" w:rsidTr="00986A28">
        <w:trPr>
          <w:trHeight w:val="274"/>
        </w:trPr>
        <w:tc>
          <w:tcPr>
            <w:tcW w:w="477" w:type="pct"/>
            <w:vMerge w:val="restart"/>
          </w:tcPr>
          <w:p w:rsidR="00986A28" w:rsidRPr="00527167" w:rsidRDefault="00986A28" w:rsidP="00986A28">
            <w:pPr>
              <w:rPr>
                <w:b/>
              </w:rPr>
            </w:pPr>
            <w:r w:rsidRPr="00527167">
              <w:rPr>
                <w:b/>
              </w:rPr>
              <w:t xml:space="preserve">№ </w:t>
            </w:r>
            <w:proofErr w:type="spellStart"/>
            <w:proofErr w:type="gramStart"/>
            <w:r w:rsidRPr="00527167">
              <w:rPr>
                <w:b/>
              </w:rPr>
              <w:t>п</w:t>
            </w:r>
            <w:proofErr w:type="spellEnd"/>
            <w:proofErr w:type="gramEnd"/>
            <w:r w:rsidRPr="00527167">
              <w:rPr>
                <w:b/>
              </w:rPr>
              <w:t>/</w:t>
            </w:r>
            <w:proofErr w:type="spellStart"/>
            <w:r w:rsidRPr="00527167">
              <w:rPr>
                <w:b/>
              </w:rPr>
              <w:t>п</w:t>
            </w:r>
            <w:proofErr w:type="spellEnd"/>
          </w:p>
        </w:tc>
        <w:tc>
          <w:tcPr>
            <w:tcW w:w="1861" w:type="pct"/>
            <w:vMerge w:val="restart"/>
            <w:hideMark/>
          </w:tcPr>
          <w:p w:rsidR="00986A28" w:rsidRPr="00527167" w:rsidRDefault="00986A28" w:rsidP="00986A28">
            <w:pPr>
              <w:jc w:val="center"/>
              <w:rPr>
                <w:b/>
              </w:rPr>
            </w:pPr>
            <w:r w:rsidRPr="00527167">
              <w:rPr>
                <w:b/>
              </w:rPr>
              <w:t>Раздел/</w:t>
            </w:r>
          </w:p>
          <w:p w:rsidR="00986A28" w:rsidRPr="00527167" w:rsidRDefault="00986A28" w:rsidP="00986A28">
            <w:pPr>
              <w:jc w:val="center"/>
              <w:rPr>
                <w:b/>
              </w:rPr>
            </w:pPr>
            <w:r w:rsidRPr="00527167">
              <w:rPr>
                <w:b/>
              </w:rPr>
              <w:t>Тема</w:t>
            </w:r>
          </w:p>
        </w:tc>
        <w:tc>
          <w:tcPr>
            <w:tcW w:w="859" w:type="pct"/>
            <w:vMerge w:val="restart"/>
            <w:hideMark/>
          </w:tcPr>
          <w:p w:rsidR="00986A28" w:rsidRPr="00527167" w:rsidRDefault="00986A28" w:rsidP="00986A28">
            <w:pPr>
              <w:jc w:val="center"/>
              <w:rPr>
                <w:b/>
              </w:rPr>
            </w:pPr>
            <w:r w:rsidRPr="00527167">
              <w:rPr>
                <w:b/>
              </w:rPr>
              <w:t xml:space="preserve">Кол-во </w:t>
            </w:r>
          </w:p>
          <w:p w:rsidR="00986A28" w:rsidRPr="00527167" w:rsidRDefault="00986A28" w:rsidP="00986A28">
            <w:pPr>
              <w:jc w:val="center"/>
              <w:rPr>
                <w:b/>
              </w:rPr>
            </w:pPr>
            <w:r w:rsidRPr="00527167">
              <w:rPr>
                <w:b/>
              </w:rPr>
              <w:t>часов</w:t>
            </w:r>
          </w:p>
          <w:p w:rsidR="00986A28" w:rsidRPr="00527167" w:rsidRDefault="00986A28" w:rsidP="00986A28">
            <w:pPr>
              <w:jc w:val="center"/>
              <w:rPr>
                <w:b/>
              </w:rPr>
            </w:pPr>
            <w:r w:rsidRPr="00527167">
              <w:rPr>
                <w:b/>
              </w:rPr>
              <w:t xml:space="preserve">на раздел/тему </w:t>
            </w:r>
          </w:p>
          <w:p w:rsidR="00986A28" w:rsidRPr="00527167" w:rsidRDefault="00986A28" w:rsidP="00986A28">
            <w:pPr>
              <w:jc w:val="center"/>
              <w:rPr>
                <w:b/>
              </w:rPr>
            </w:pPr>
            <w:r w:rsidRPr="00527167">
              <w:rPr>
                <w:b/>
              </w:rPr>
              <w:t xml:space="preserve">  по плану</w:t>
            </w:r>
          </w:p>
        </w:tc>
        <w:tc>
          <w:tcPr>
            <w:tcW w:w="667" w:type="pct"/>
            <w:vMerge w:val="restart"/>
          </w:tcPr>
          <w:p w:rsidR="00986A28" w:rsidRPr="00527167" w:rsidRDefault="00986A28" w:rsidP="00986A28">
            <w:pPr>
              <w:rPr>
                <w:b/>
              </w:rPr>
            </w:pPr>
            <w:r w:rsidRPr="00527167">
              <w:rPr>
                <w:b/>
              </w:rPr>
              <w:t xml:space="preserve">Проведено </w:t>
            </w:r>
          </w:p>
          <w:p w:rsidR="00986A28" w:rsidRPr="00527167" w:rsidRDefault="00986A28" w:rsidP="00986A28">
            <w:pPr>
              <w:rPr>
                <w:b/>
              </w:rPr>
            </w:pPr>
            <w:r w:rsidRPr="00527167">
              <w:rPr>
                <w:b/>
              </w:rPr>
              <w:t>фактически</w:t>
            </w:r>
          </w:p>
          <w:p w:rsidR="00986A28" w:rsidRPr="00527167" w:rsidRDefault="00986A28" w:rsidP="00986A28">
            <w:pPr>
              <w:rPr>
                <w:b/>
              </w:rPr>
            </w:pPr>
          </w:p>
        </w:tc>
        <w:tc>
          <w:tcPr>
            <w:tcW w:w="1136" w:type="pct"/>
            <w:gridSpan w:val="2"/>
            <w:hideMark/>
          </w:tcPr>
          <w:p w:rsidR="00986A28" w:rsidRPr="00527167" w:rsidRDefault="00986A28" w:rsidP="00986A28">
            <w:pPr>
              <w:jc w:val="center"/>
              <w:rPr>
                <w:b/>
              </w:rPr>
            </w:pPr>
            <w:r w:rsidRPr="00527167">
              <w:rPr>
                <w:b/>
              </w:rPr>
              <w:t>В том числе</w:t>
            </w:r>
          </w:p>
          <w:p w:rsidR="00986A28" w:rsidRPr="00527167" w:rsidRDefault="00986A28" w:rsidP="00986A28">
            <w:pPr>
              <w:jc w:val="center"/>
              <w:rPr>
                <w:b/>
              </w:rPr>
            </w:pPr>
          </w:p>
        </w:tc>
      </w:tr>
      <w:tr w:rsidR="00986A28" w:rsidRPr="00393191" w:rsidTr="00986A28">
        <w:trPr>
          <w:trHeight w:val="369"/>
        </w:trPr>
        <w:tc>
          <w:tcPr>
            <w:tcW w:w="477" w:type="pct"/>
            <w:vMerge/>
          </w:tcPr>
          <w:p w:rsidR="00986A28" w:rsidRPr="00527167" w:rsidRDefault="00986A28" w:rsidP="00986A28">
            <w:pPr>
              <w:jc w:val="center"/>
              <w:rPr>
                <w:b/>
              </w:rPr>
            </w:pPr>
          </w:p>
        </w:tc>
        <w:tc>
          <w:tcPr>
            <w:tcW w:w="1861" w:type="pct"/>
            <w:vMerge/>
            <w:hideMark/>
          </w:tcPr>
          <w:p w:rsidR="00986A28" w:rsidRPr="00527167" w:rsidRDefault="00986A28" w:rsidP="00986A28">
            <w:pPr>
              <w:jc w:val="center"/>
              <w:rPr>
                <w:b/>
              </w:rPr>
            </w:pPr>
          </w:p>
        </w:tc>
        <w:tc>
          <w:tcPr>
            <w:tcW w:w="859" w:type="pct"/>
            <w:vMerge/>
            <w:hideMark/>
          </w:tcPr>
          <w:p w:rsidR="00986A28" w:rsidRPr="00527167" w:rsidRDefault="00986A28" w:rsidP="00986A28">
            <w:pPr>
              <w:jc w:val="center"/>
              <w:rPr>
                <w:b/>
              </w:rPr>
            </w:pPr>
          </w:p>
        </w:tc>
        <w:tc>
          <w:tcPr>
            <w:tcW w:w="667" w:type="pct"/>
            <w:vMerge/>
          </w:tcPr>
          <w:p w:rsidR="00986A28" w:rsidRPr="00527167" w:rsidRDefault="00986A28" w:rsidP="00986A28">
            <w:pPr>
              <w:rPr>
                <w:b/>
              </w:rPr>
            </w:pPr>
          </w:p>
        </w:tc>
        <w:tc>
          <w:tcPr>
            <w:tcW w:w="1136" w:type="pct"/>
            <w:gridSpan w:val="2"/>
            <w:hideMark/>
          </w:tcPr>
          <w:p w:rsidR="00986A28" w:rsidRPr="00527167" w:rsidRDefault="00986A28" w:rsidP="00986A28">
            <w:pPr>
              <w:rPr>
                <w:b/>
              </w:rPr>
            </w:pPr>
            <w:r w:rsidRPr="00527167">
              <w:rPr>
                <w:b/>
              </w:rPr>
              <w:t>Контрольные  тестовые работы</w:t>
            </w:r>
          </w:p>
        </w:tc>
      </w:tr>
      <w:tr w:rsidR="00986A28" w:rsidRPr="00393191" w:rsidTr="00986A28">
        <w:trPr>
          <w:cantSplit/>
          <w:trHeight w:val="878"/>
        </w:trPr>
        <w:tc>
          <w:tcPr>
            <w:tcW w:w="477" w:type="pct"/>
            <w:vMerge/>
          </w:tcPr>
          <w:p w:rsidR="00986A28" w:rsidRPr="00527167" w:rsidRDefault="00986A28" w:rsidP="00986A28">
            <w:pPr>
              <w:jc w:val="center"/>
              <w:rPr>
                <w:b/>
              </w:rPr>
            </w:pPr>
          </w:p>
        </w:tc>
        <w:tc>
          <w:tcPr>
            <w:tcW w:w="1861" w:type="pct"/>
            <w:vMerge/>
            <w:hideMark/>
          </w:tcPr>
          <w:p w:rsidR="00986A28" w:rsidRPr="00527167" w:rsidRDefault="00986A28" w:rsidP="00986A28">
            <w:pPr>
              <w:jc w:val="center"/>
              <w:rPr>
                <w:b/>
              </w:rPr>
            </w:pPr>
          </w:p>
        </w:tc>
        <w:tc>
          <w:tcPr>
            <w:tcW w:w="859" w:type="pct"/>
            <w:vMerge/>
            <w:hideMark/>
          </w:tcPr>
          <w:p w:rsidR="00986A28" w:rsidRPr="00527167" w:rsidRDefault="00986A28" w:rsidP="00986A28">
            <w:pPr>
              <w:jc w:val="center"/>
              <w:rPr>
                <w:b/>
              </w:rPr>
            </w:pPr>
          </w:p>
        </w:tc>
        <w:tc>
          <w:tcPr>
            <w:tcW w:w="667" w:type="pct"/>
            <w:vMerge/>
          </w:tcPr>
          <w:p w:rsidR="00986A28" w:rsidRPr="00527167" w:rsidRDefault="00986A28" w:rsidP="00986A28">
            <w:pPr>
              <w:rPr>
                <w:b/>
              </w:rPr>
            </w:pPr>
          </w:p>
        </w:tc>
        <w:tc>
          <w:tcPr>
            <w:tcW w:w="560" w:type="pct"/>
            <w:textDirection w:val="btLr"/>
            <w:hideMark/>
          </w:tcPr>
          <w:p w:rsidR="00986A28" w:rsidRPr="00527167" w:rsidRDefault="00986A28" w:rsidP="00986A28">
            <w:pPr>
              <w:ind w:left="113" w:right="113"/>
              <w:rPr>
                <w:b/>
              </w:rPr>
            </w:pPr>
            <w:r w:rsidRPr="00527167">
              <w:rPr>
                <w:b/>
              </w:rPr>
              <w:t>план</w:t>
            </w:r>
          </w:p>
        </w:tc>
        <w:tc>
          <w:tcPr>
            <w:tcW w:w="576" w:type="pct"/>
            <w:textDirection w:val="btLr"/>
          </w:tcPr>
          <w:p w:rsidR="00986A28" w:rsidRPr="00527167" w:rsidRDefault="00986A28" w:rsidP="00986A28">
            <w:pPr>
              <w:ind w:left="113" w:right="113"/>
              <w:rPr>
                <w:b/>
              </w:rPr>
            </w:pPr>
            <w:r w:rsidRPr="00527167">
              <w:rPr>
                <w:b/>
              </w:rPr>
              <w:t>факт</w:t>
            </w:r>
          </w:p>
        </w:tc>
      </w:tr>
      <w:tr w:rsidR="00986A28" w:rsidRPr="00393191" w:rsidTr="00986A28">
        <w:trPr>
          <w:cantSplit/>
          <w:trHeight w:val="693"/>
        </w:trPr>
        <w:tc>
          <w:tcPr>
            <w:tcW w:w="477" w:type="pct"/>
          </w:tcPr>
          <w:p w:rsidR="00986A28" w:rsidRPr="0052394B" w:rsidRDefault="00986A28" w:rsidP="00986A28">
            <w:pPr>
              <w:ind w:left="284"/>
              <w:rPr>
                <w:b/>
                <w:bCs/>
                <w:lang w:val="en-US"/>
              </w:rPr>
            </w:pPr>
            <w:r w:rsidRPr="0052394B">
              <w:rPr>
                <w:b/>
                <w:bCs/>
                <w:lang w:val="en-US"/>
              </w:rPr>
              <w:t>I</w:t>
            </w:r>
          </w:p>
        </w:tc>
        <w:tc>
          <w:tcPr>
            <w:tcW w:w="1861" w:type="pct"/>
            <w:hideMark/>
          </w:tcPr>
          <w:p w:rsidR="00986A28" w:rsidRDefault="00986A28" w:rsidP="00986A28">
            <w:pPr>
              <w:ind w:left="39"/>
              <w:rPr>
                <w:b/>
                <w:sz w:val="20"/>
              </w:rPr>
            </w:pPr>
            <w:r>
              <w:rPr>
                <w:b/>
                <w:sz w:val="20"/>
              </w:rPr>
              <w:t>ОСНОВЫ БЕЗОПАСНОСТИ ЛИЧНОСТИ, ОБЩЕСТВА И ГОСУДАРСТВА</w:t>
            </w:r>
          </w:p>
        </w:tc>
        <w:tc>
          <w:tcPr>
            <w:tcW w:w="859" w:type="pct"/>
            <w:hideMark/>
          </w:tcPr>
          <w:p w:rsidR="00986A28" w:rsidRDefault="00986A28" w:rsidP="00986A28">
            <w:pPr>
              <w:ind w:left="284" w:right="-79"/>
              <w:jc w:val="center"/>
              <w:rPr>
                <w:b/>
                <w:bCs/>
              </w:rPr>
            </w:pPr>
            <w:r>
              <w:rPr>
                <w:b/>
                <w:bCs/>
              </w:rPr>
              <w:t xml:space="preserve">27 </w:t>
            </w:r>
          </w:p>
        </w:tc>
        <w:tc>
          <w:tcPr>
            <w:tcW w:w="667" w:type="pct"/>
          </w:tcPr>
          <w:p w:rsidR="00986A28" w:rsidRPr="00527167" w:rsidRDefault="00986A28" w:rsidP="00986A28">
            <w:pPr>
              <w:rPr>
                <w:b/>
                <w:sz w:val="28"/>
              </w:rPr>
            </w:pPr>
          </w:p>
        </w:tc>
        <w:tc>
          <w:tcPr>
            <w:tcW w:w="560" w:type="pct"/>
            <w:hideMark/>
          </w:tcPr>
          <w:p w:rsidR="00986A28" w:rsidRDefault="00986A28" w:rsidP="00986A28">
            <w:pPr>
              <w:jc w:val="center"/>
              <w:rPr>
                <w:b/>
                <w:sz w:val="28"/>
              </w:rPr>
            </w:pPr>
            <w:r>
              <w:rPr>
                <w:b/>
                <w:sz w:val="28"/>
              </w:rPr>
              <w:t>2</w:t>
            </w:r>
          </w:p>
        </w:tc>
        <w:tc>
          <w:tcPr>
            <w:tcW w:w="576" w:type="pct"/>
            <w:textDirection w:val="btLr"/>
          </w:tcPr>
          <w:p w:rsidR="00986A28" w:rsidRPr="00527167" w:rsidRDefault="00986A28" w:rsidP="00986A28">
            <w:pPr>
              <w:ind w:left="113" w:right="113"/>
              <w:rPr>
                <w:b/>
                <w:sz w:val="28"/>
              </w:rPr>
            </w:pPr>
          </w:p>
        </w:tc>
      </w:tr>
      <w:tr w:rsidR="00986A28" w:rsidRPr="00393191" w:rsidTr="00986A28">
        <w:trPr>
          <w:cantSplit/>
          <w:trHeight w:val="692"/>
        </w:trPr>
        <w:tc>
          <w:tcPr>
            <w:tcW w:w="477" w:type="pct"/>
          </w:tcPr>
          <w:p w:rsidR="00986A28" w:rsidRDefault="00986A28" w:rsidP="00986A28">
            <w:pPr>
              <w:ind w:left="284"/>
              <w:rPr>
                <w:b/>
                <w:bCs/>
              </w:rPr>
            </w:pPr>
            <w:r>
              <w:rPr>
                <w:b/>
                <w:bCs/>
                <w:lang w:val="en-US"/>
              </w:rPr>
              <w:t>II</w:t>
            </w:r>
          </w:p>
        </w:tc>
        <w:tc>
          <w:tcPr>
            <w:tcW w:w="1861" w:type="pct"/>
            <w:hideMark/>
          </w:tcPr>
          <w:p w:rsidR="00986A28" w:rsidRDefault="00986A28" w:rsidP="00986A28">
            <w:pPr>
              <w:ind w:left="39"/>
              <w:rPr>
                <w:b/>
                <w:bCs/>
                <w:sz w:val="20"/>
              </w:rPr>
            </w:pPr>
            <w:r>
              <w:rPr>
                <w:b/>
                <w:bCs/>
                <w:sz w:val="20"/>
              </w:rPr>
              <w:t>ОКАЗАНИЕ ПЕРВОЙ ПОМОЩИ И ЗДОРОВЫЙ ОБРАЗ ЖИЗНИ</w:t>
            </w:r>
          </w:p>
        </w:tc>
        <w:tc>
          <w:tcPr>
            <w:tcW w:w="859" w:type="pct"/>
            <w:hideMark/>
          </w:tcPr>
          <w:p w:rsidR="00986A28" w:rsidRDefault="00986A28" w:rsidP="00986A28">
            <w:pPr>
              <w:ind w:left="284" w:right="-79"/>
              <w:jc w:val="center"/>
              <w:rPr>
                <w:b/>
                <w:bCs/>
              </w:rPr>
            </w:pPr>
            <w:r>
              <w:rPr>
                <w:b/>
                <w:bCs/>
              </w:rPr>
              <w:t>7</w:t>
            </w:r>
          </w:p>
        </w:tc>
        <w:tc>
          <w:tcPr>
            <w:tcW w:w="667" w:type="pct"/>
          </w:tcPr>
          <w:p w:rsidR="00986A28" w:rsidRPr="00527167" w:rsidRDefault="00986A28" w:rsidP="00986A28">
            <w:pPr>
              <w:rPr>
                <w:b/>
                <w:sz w:val="28"/>
              </w:rPr>
            </w:pPr>
          </w:p>
        </w:tc>
        <w:tc>
          <w:tcPr>
            <w:tcW w:w="560" w:type="pct"/>
            <w:hideMark/>
          </w:tcPr>
          <w:p w:rsidR="00986A28" w:rsidRDefault="00986A28" w:rsidP="00986A28">
            <w:pPr>
              <w:jc w:val="center"/>
              <w:rPr>
                <w:b/>
                <w:sz w:val="28"/>
              </w:rPr>
            </w:pPr>
            <w:r>
              <w:rPr>
                <w:b/>
                <w:sz w:val="28"/>
              </w:rPr>
              <w:t>1</w:t>
            </w:r>
          </w:p>
        </w:tc>
        <w:tc>
          <w:tcPr>
            <w:tcW w:w="576" w:type="pct"/>
            <w:textDirection w:val="btLr"/>
          </w:tcPr>
          <w:p w:rsidR="00986A28" w:rsidRPr="00527167" w:rsidRDefault="00986A28" w:rsidP="00986A28">
            <w:pPr>
              <w:ind w:left="113" w:right="113"/>
              <w:rPr>
                <w:b/>
                <w:sz w:val="28"/>
              </w:rPr>
            </w:pPr>
          </w:p>
        </w:tc>
      </w:tr>
      <w:tr w:rsidR="00986A28" w:rsidRPr="00393191" w:rsidTr="00986A28">
        <w:trPr>
          <w:cantSplit/>
          <w:trHeight w:val="412"/>
        </w:trPr>
        <w:tc>
          <w:tcPr>
            <w:tcW w:w="477" w:type="pct"/>
          </w:tcPr>
          <w:p w:rsidR="00986A28" w:rsidRDefault="00986A28" w:rsidP="00986A28">
            <w:pPr>
              <w:jc w:val="right"/>
              <w:rPr>
                <w:b/>
                <w:sz w:val="28"/>
              </w:rPr>
            </w:pPr>
          </w:p>
        </w:tc>
        <w:tc>
          <w:tcPr>
            <w:tcW w:w="1861" w:type="pct"/>
          </w:tcPr>
          <w:p w:rsidR="00986A28" w:rsidRDefault="00986A28" w:rsidP="00986A28">
            <w:pPr>
              <w:ind w:left="-1368" w:firstLine="1368"/>
              <w:jc w:val="both"/>
              <w:rPr>
                <w:b/>
                <w:sz w:val="28"/>
              </w:rPr>
            </w:pPr>
            <w:r>
              <w:rPr>
                <w:b/>
                <w:sz w:val="28"/>
              </w:rPr>
              <w:t xml:space="preserve">Итого </w:t>
            </w:r>
          </w:p>
        </w:tc>
        <w:tc>
          <w:tcPr>
            <w:tcW w:w="859" w:type="pct"/>
          </w:tcPr>
          <w:p w:rsidR="00986A28" w:rsidRDefault="00986A28" w:rsidP="00986A28">
            <w:pPr>
              <w:jc w:val="center"/>
              <w:rPr>
                <w:b/>
                <w:sz w:val="28"/>
              </w:rPr>
            </w:pPr>
            <w:r>
              <w:rPr>
                <w:b/>
                <w:sz w:val="28"/>
              </w:rPr>
              <w:t>34</w:t>
            </w:r>
          </w:p>
        </w:tc>
        <w:tc>
          <w:tcPr>
            <w:tcW w:w="667" w:type="pct"/>
          </w:tcPr>
          <w:p w:rsidR="00986A28" w:rsidRPr="00527167" w:rsidRDefault="00986A28" w:rsidP="00986A28">
            <w:pPr>
              <w:rPr>
                <w:b/>
                <w:sz w:val="28"/>
              </w:rPr>
            </w:pPr>
          </w:p>
        </w:tc>
        <w:tc>
          <w:tcPr>
            <w:tcW w:w="560" w:type="pct"/>
          </w:tcPr>
          <w:p w:rsidR="00986A28" w:rsidRDefault="00986A28" w:rsidP="00986A28">
            <w:pPr>
              <w:jc w:val="center"/>
              <w:rPr>
                <w:b/>
                <w:sz w:val="28"/>
              </w:rPr>
            </w:pPr>
            <w:r>
              <w:rPr>
                <w:b/>
                <w:sz w:val="28"/>
              </w:rPr>
              <w:t>3</w:t>
            </w:r>
          </w:p>
        </w:tc>
        <w:tc>
          <w:tcPr>
            <w:tcW w:w="576" w:type="pct"/>
            <w:textDirection w:val="btLr"/>
          </w:tcPr>
          <w:p w:rsidR="00986A28" w:rsidRPr="00527167" w:rsidRDefault="00986A28" w:rsidP="00986A28">
            <w:pPr>
              <w:ind w:left="113" w:right="113"/>
              <w:rPr>
                <w:b/>
                <w:sz w:val="28"/>
              </w:rPr>
            </w:pPr>
          </w:p>
        </w:tc>
      </w:tr>
    </w:tbl>
    <w:p w:rsidR="0052394B" w:rsidRDefault="0052394B" w:rsidP="0052394B">
      <w:pPr>
        <w:shd w:val="clear" w:color="auto" w:fill="FFFFFF"/>
        <w:tabs>
          <w:tab w:val="left" w:pos="-284"/>
          <w:tab w:val="left" w:pos="0"/>
          <w:tab w:val="left" w:pos="709"/>
        </w:tabs>
        <w:ind w:right="67"/>
        <w:jc w:val="both"/>
        <w:rPr>
          <w:rFonts w:eastAsia="Calibri"/>
        </w:rPr>
      </w:pPr>
    </w:p>
    <w:p w:rsidR="0052394B" w:rsidRDefault="0052394B" w:rsidP="0052394B">
      <w:pPr>
        <w:shd w:val="clear" w:color="auto" w:fill="FFFFFF"/>
        <w:tabs>
          <w:tab w:val="left" w:pos="-284"/>
          <w:tab w:val="left" w:pos="0"/>
          <w:tab w:val="left" w:pos="709"/>
        </w:tabs>
        <w:ind w:right="67"/>
        <w:jc w:val="both"/>
        <w:rPr>
          <w:rFonts w:eastAsia="Calibri"/>
        </w:rPr>
      </w:pPr>
    </w:p>
    <w:p w:rsidR="0052394B" w:rsidRDefault="0052394B" w:rsidP="0052394B">
      <w:pPr>
        <w:shd w:val="clear" w:color="auto" w:fill="FFFFFF"/>
        <w:tabs>
          <w:tab w:val="left" w:pos="-284"/>
          <w:tab w:val="left" w:pos="0"/>
          <w:tab w:val="left" w:pos="709"/>
        </w:tabs>
        <w:ind w:right="67"/>
        <w:jc w:val="both"/>
        <w:rPr>
          <w:rFonts w:eastAsia="Calibri"/>
        </w:rPr>
      </w:pPr>
    </w:p>
    <w:p w:rsidR="001861BA" w:rsidRDefault="001861BA" w:rsidP="0052394B">
      <w:pPr>
        <w:shd w:val="clear" w:color="auto" w:fill="FFFFFF"/>
        <w:tabs>
          <w:tab w:val="left" w:pos="-284"/>
          <w:tab w:val="left" w:pos="0"/>
          <w:tab w:val="left" w:pos="709"/>
        </w:tabs>
        <w:ind w:right="67"/>
        <w:jc w:val="both"/>
        <w:rPr>
          <w:rFonts w:eastAsia="Calibri"/>
        </w:rPr>
      </w:pPr>
    </w:p>
    <w:p w:rsidR="001861BA" w:rsidRDefault="001861BA" w:rsidP="0052394B">
      <w:pPr>
        <w:shd w:val="clear" w:color="auto" w:fill="FFFFFF"/>
        <w:tabs>
          <w:tab w:val="left" w:pos="-284"/>
          <w:tab w:val="left" w:pos="0"/>
          <w:tab w:val="left" w:pos="709"/>
        </w:tabs>
        <w:ind w:right="67"/>
        <w:jc w:val="both"/>
        <w:rPr>
          <w:rFonts w:eastAsia="Calibri"/>
        </w:rPr>
      </w:pPr>
    </w:p>
    <w:p w:rsidR="001861BA" w:rsidRDefault="001861BA" w:rsidP="0052394B">
      <w:pPr>
        <w:shd w:val="clear" w:color="auto" w:fill="FFFFFF"/>
        <w:tabs>
          <w:tab w:val="left" w:pos="-284"/>
          <w:tab w:val="left" w:pos="0"/>
          <w:tab w:val="left" w:pos="709"/>
        </w:tabs>
        <w:ind w:right="67"/>
        <w:jc w:val="both"/>
        <w:rPr>
          <w:rFonts w:eastAsia="Calibri"/>
        </w:rPr>
      </w:pPr>
    </w:p>
    <w:p w:rsidR="001861BA" w:rsidRDefault="001861BA" w:rsidP="0052394B">
      <w:pPr>
        <w:shd w:val="clear" w:color="auto" w:fill="FFFFFF"/>
        <w:tabs>
          <w:tab w:val="left" w:pos="-284"/>
          <w:tab w:val="left" w:pos="0"/>
          <w:tab w:val="left" w:pos="709"/>
        </w:tabs>
        <w:ind w:right="67"/>
        <w:jc w:val="both"/>
        <w:rPr>
          <w:rFonts w:eastAsia="Calibri"/>
        </w:rPr>
      </w:pPr>
    </w:p>
    <w:p w:rsidR="0052394B" w:rsidRDefault="0052394B" w:rsidP="0052394B">
      <w:pPr>
        <w:shd w:val="clear" w:color="auto" w:fill="FFFFFF"/>
        <w:tabs>
          <w:tab w:val="left" w:pos="-284"/>
          <w:tab w:val="left" w:pos="0"/>
          <w:tab w:val="left" w:pos="709"/>
        </w:tabs>
        <w:ind w:right="67"/>
        <w:jc w:val="both"/>
        <w:rPr>
          <w:rFonts w:eastAsia="Calibri"/>
        </w:rPr>
      </w:pPr>
    </w:p>
    <w:p w:rsidR="00F05006" w:rsidRDefault="00F05006" w:rsidP="0052394B">
      <w:pPr>
        <w:shd w:val="clear" w:color="auto" w:fill="FFFFFF"/>
        <w:tabs>
          <w:tab w:val="left" w:pos="-284"/>
          <w:tab w:val="left" w:pos="0"/>
          <w:tab w:val="left" w:pos="709"/>
        </w:tabs>
        <w:ind w:right="67"/>
        <w:jc w:val="both"/>
        <w:rPr>
          <w:rFonts w:eastAsia="Calibri"/>
        </w:rPr>
      </w:pPr>
    </w:p>
    <w:p w:rsidR="00F05006" w:rsidRDefault="00F05006" w:rsidP="0052394B">
      <w:pPr>
        <w:jc w:val="center"/>
      </w:pPr>
    </w:p>
    <w:p w:rsidR="00F05006" w:rsidRDefault="00F05006" w:rsidP="0052394B">
      <w:pPr>
        <w:jc w:val="center"/>
      </w:pPr>
    </w:p>
    <w:p w:rsidR="00F05006" w:rsidRDefault="00F05006" w:rsidP="0052394B">
      <w:pPr>
        <w:jc w:val="center"/>
      </w:pPr>
    </w:p>
    <w:p w:rsidR="00646A4E" w:rsidRDefault="00646A4E" w:rsidP="0052394B">
      <w:pPr>
        <w:jc w:val="center"/>
      </w:pPr>
    </w:p>
    <w:p w:rsidR="00646A4E" w:rsidRDefault="00646A4E" w:rsidP="0052394B">
      <w:pPr>
        <w:jc w:val="center"/>
      </w:pPr>
    </w:p>
    <w:p w:rsidR="00646A4E" w:rsidRDefault="00646A4E" w:rsidP="0052394B">
      <w:pPr>
        <w:jc w:val="center"/>
      </w:pPr>
    </w:p>
    <w:p w:rsidR="00646A4E" w:rsidRDefault="00646A4E" w:rsidP="0052394B">
      <w:pPr>
        <w:jc w:val="center"/>
      </w:pPr>
    </w:p>
    <w:p w:rsidR="004D45AA" w:rsidRDefault="004D45AA" w:rsidP="0052394B">
      <w:pPr>
        <w:jc w:val="center"/>
      </w:pPr>
    </w:p>
    <w:p w:rsidR="004D45AA" w:rsidRDefault="004D45AA" w:rsidP="0052394B">
      <w:pPr>
        <w:jc w:val="center"/>
      </w:pPr>
    </w:p>
    <w:p w:rsidR="004D45AA" w:rsidRDefault="004D45AA" w:rsidP="0052394B">
      <w:pPr>
        <w:jc w:val="center"/>
      </w:pPr>
    </w:p>
    <w:p w:rsidR="004D45AA" w:rsidRDefault="004D45AA" w:rsidP="0052394B">
      <w:pPr>
        <w:jc w:val="center"/>
      </w:pPr>
    </w:p>
    <w:p w:rsidR="004D45AA" w:rsidRDefault="004D45AA" w:rsidP="0052394B">
      <w:pPr>
        <w:jc w:val="center"/>
      </w:pPr>
    </w:p>
    <w:p w:rsidR="004D45AA" w:rsidRDefault="004D45AA" w:rsidP="0052394B">
      <w:pPr>
        <w:jc w:val="center"/>
      </w:pPr>
    </w:p>
    <w:p w:rsidR="004D45AA" w:rsidRDefault="004D45AA" w:rsidP="0052394B">
      <w:pPr>
        <w:jc w:val="center"/>
      </w:pPr>
    </w:p>
    <w:p w:rsidR="004D45AA" w:rsidRDefault="004D45AA" w:rsidP="0052394B">
      <w:pPr>
        <w:jc w:val="center"/>
      </w:pPr>
    </w:p>
    <w:p w:rsidR="004D45AA" w:rsidRDefault="004D45AA" w:rsidP="0052394B">
      <w:pPr>
        <w:jc w:val="center"/>
      </w:pPr>
    </w:p>
    <w:p w:rsidR="004D45AA" w:rsidRDefault="004D45AA" w:rsidP="0052394B">
      <w:pPr>
        <w:jc w:val="center"/>
      </w:pPr>
    </w:p>
    <w:p w:rsidR="004D45AA" w:rsidRDefault="004D45AA" w:rsidP="0052394B">
      <w:pPr>
        <w:jc w:val="center"/>
      </w:pPr>
    </w:p>
    <w:p w:rsidR="004D45AA" w:rsidRDefault="004D45AA" w:rsidP="0052394B">
      <w:pPr>
        <w:jc w:val="center"/>
      </w:pPr>
    </w:p>
    <w:p w:rsidR="00F05006" w:rsidRDefault="00F05006" w:rsidP="004D45AA">
      <w:pPr>
        <w:ind w:left="567"/>
        <w:rPr>
          <w:b/>
          <w:sz w:val="28"/>
        </w:rPr>
      </w:pPr>
    </w:p>
    <w:p w:rsidR="00986A28" w:rsidRDefault="00CD385B" w:rsidP="004D45AA">
      <w:pPr>
        <w:pStyle w:val="af6"/>
        <w:ind w:right="-598"/>
        <w:rPr>
          <w:rFonts w:ascii="Times New Roman" w:hAnsi="Times New Roman"/>
          <w:b/>
          <w:sz w:val="28"/>
          <w:szCs w:val="24"/>
        </w:rPr>
      </w:pPr>
      <w:r>
        <w:rPr>
          <w:rFonts w:ascii="Times New Roman" w:hAnsi="Times New Roman"/>
          <w:b/>
          <w:sz w:val="28"/>
          <w:szCs w:val="24"/>
        </w:rPr>
        <w:t xml:space="preserve">                  </w:t>
      </w:r>
    </w:p>
    <w:p w:rsidR="00986A28" w:rsidRDefault="00986A28" w:rsidP="004D45AA">
      <w:pPr>
        <w:pStyle w:val="af6"/>
        <w:ind w:right="-598"/>
        <w:rPr>
          <w:rFonts w:ascii="Times New Roman" w:hAnsi="Times New Roman"/>
          <w:b/>
          <w:sz w:val="28"/>
          <w:szCs w:val="24"/>
        </w:rPr>
      </w:pPr>
    </w:p>
    <w:p w:rsidR="004D45AA" w:rsidRDefault="004D45AA" w:rsidP="004D45AA">
      <w:pPr>
        <w:jc w:val="center"/>
        <w:rPr>
          <w:b/>
          <w:sz w:val="28"/>
        </w:rPr>
      </w:pPr>
    </w:p>
    <w:p w:rsidR="004D45AA" w:rsidRPr="00050A9D" w:rsidRDefault="004D45AA" w:rsidP="00050A9D">
      <w:pPr>
        <w:rPr>
          <w:b/>
          <w:sz w:val="28"/>
        </w:rPr>
      </w:pPr>
    </w:p>
    <w:p w:rsidR="004D45AA" w:rsidRDefault="004D45AA" w:rsidP="004D45AA"/>
    <w:p w:rsidR="004D45AA" w:rsidRDefault="004D45AA" w:rsidP="004D45AA">
      <w:pPr>
        <w:spacing w:line="276" w:lineRule="auto"/>
        <w:ind w:left="142"/>
        <w:outlineLvl w:val="0"/>
      </w:pPr>
    </w:p>
    <w:p w:rsidR="00F05006" w:rsidRDefault="00F05006" w:rsidP="0052394B">
      <w:pPr>
        <w:jc w:val="center"/>
        <w:rPr>
          <w:b/>
          <w:sz w:val="28"/>
        </w:rPr>
      </w:pPr>
    </w:p>
    <w:p w:rsidR="00F05006" w:rsidRDefault="00F05006" w:rsidP="0052394B">
      <w:pPr>
        <w:jc w:val="center"/>
        <w:rPr>
          <w:b/>
          <w:sz w:val="28"/>
        </w:rPr>
      </w:pPr>
    </w:p>
    <w:p w:rsidR="00F05006" w:rsidRDefault="00F05006" w:rsidP="0052394B">
      <w:pPr>
        <w:jc w:val="center"/>
        <w:rPr>
          <w:b/>
          <w:sz w:val="28"/>
        </w:rPr>
      </w:pPr>
    </w:p>
    <w:p w:rsidR="00F05006" w:rsidRDefault="00F05006" w:rsidP="0052394B">
      <w:pPr>
        <w:rPr>
          <w:b/>
          <w:sz w:val="28"/>
        </w:rPr>
      </w:pPr>
    </w:p>
    <w:p w:rsidR="00F05006" w:rsidRDefault="00F05006" w:rsidP="0052394B">
      <w:pPr>
        <w:ind w:left="-142"/>
        <w:jc w:val="center"/>
        <w:rPr>
          <w:b/>
          <w:sz w:val="28"/>
          <w:szCs w:val="28"/>
        </w:rPr>
      </w:pPr>
    </w:p>
    <w:p w:rsidR="00F05006" w:rsidRDefault="00F05006" w:rsidP="0052394B">
      <w:pPr>
        <w:ind w:left="-142"/>
        <w:jc w:val="center"/>
        <w:rPr>
          <w:b/>
          <w:sz w:val="28"/>
          <w:szCs w:val="28"/>
        </w:rPr>
      </w:pPr>
    </w:p>
    <w:p w:rsidR="00F05006" w:rsidRDefault="00F05006" w:rsidP="0052394B">
      <w:pPr>
        <w:tabs>
          <w:tab w:val="left" w:pos="459"/>
        </w:tabs>
        <w:outlineLvl w:val="0"/>
        <w:rPr>
          <w:b/>
          <w:i/>
          <w:u w:val="single"/>
        </w:rPr>
      </w:pPr>
    </w:p>
    <w:p w:rsidR="00F05006" w:rsidRDefault="00F05006" w:rsidP="0052394B">
      <w:pPr>
        <w:outlineLvl w:val="0"/>
        <w:rPr>
          <w:b/>
        </w:rPr>
      </w:pPr>
    </w:p>
    <w:p w:rsidR="0065058E" w:rsidRDefault="0065058E" w:rsidP="0052394B"/>
    <w:p w:rsidR="00F05006" w:rsidRDefault="00F05006" w:rsidP="0052394B">
      <w:pPr>
        <w:ind w:left="142"/>
        <w:outlineLvl w:val="0"/>
      </w:pPr>
    </w:p>
    <w:sectPr w:rsidR="00F05006" w:rsidSect="00A52351">
      <w:footerReference w:type="default" r:id="rId37"/>
      <w:pgSz w:w="16838" w:h="11906" w:orient="landscape"/>
      <w:pgMar w:top="709" w:right="568" w:bottom="426" w:left="284" w:header="720" w:footer="708"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B1D" w:rsidRDefault="00936B1D" w:rsidP="00F05006">
      <w:r>
        <w:separator/>
      </w:r>
    </w:p>
  </w:endnote>
  <w:endnote w:type="continuationSeparator" w:id="1">
    <w:p w:rsidR="00936B1D" w:rsidRDefault="00936B1D" w:rsidP="00F05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charset w:val="80"/>
    <w:family w:val="swiss"/>
    <w:pitch w:val="variable"/>
    <w:sig w:usb0="B1002AFF" w:usb1="2BDFFCFB" w:usb2="00000036"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w:charset w:val="01"/>
    <w:family w:val="swiss"/>
    <w:pitch w:val="variable"/>
    <w:sig w:usb0="00000000" w:usb1="00000000" w:usb2="00000000" w:usb3="00000000" w:csb0="00000000" w:csb1="00000000"/>
  </w:font>
  <w:font w:name="Droid Sans Devanagari">
    <w:altName w:val="Times New Roman"/>
    <w:charset w:val="01"/>
    <w:family w:val="auto"/>
    <w:pitch w:val="variable"/>
    <w:sig w:usb0="00000000" w:usb1="00000000" w:usb2="00000000" w:usb3="00000000" w:csb0="0000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B1D" w:rsidRDefault="007B42E1">
    <w:pPr>
      <w:pStyle w:val="af2"/>
      <w:jc w:val="right"/>
    </w:pPr>
    <w:fldSimple w:instr="PAGE">
      <w:r w:rsidR="00754563">
        <w:rPr>
          <w:noProof/>
        </w:rPr>
        <w:t>12</w:t>
      </w:r>
    </w:fldSimple>
  </w:p>
  <w:p w:rsidR="00936B1D" w:rsidRDefault="00936B1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B1D" w:rsidRDefault="00936B1D" w:rsidP="00F05006">
      <w:r>
        <w:separator/>
      </w:r>
    </w:p>
  </w:footnote>
  <w:footnote w:type="continuationSeparator" w:id="1">
    <w:p w:rsidR="00936B1D" w:rsidRDefault="00936B1D" w:rsidP="00F050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43"/>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734271"/>
    <w:multiLevelType w:val="multilevel"/>
    <w:tmpl w:val="4A98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B37"/>
    <w:multiLevelType w:val="hybridMultilevel"/>
    <w:tmpl w:val="3236C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2306F"/>
    <w:multiLevelType w:val="multilevel"/>
    <w:tmpl w:val="8626D0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0764EBA"/>
    <w:multiLevelType w:val="hybridMultilevel"/>
    <w:tmpl w:val="EBB652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1B36E6"/>
    <w:multiLevelType w:val="multilevel"/>
    <w:tmpl w:val="BE00B262"/>
    <w:lvl w:ilvl="0">
      <w:start w:val="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6">
    <w:nsid w:val="4AE6297D"/>
    <w:multiLevelType w:val="multilevel"/>
    <w:tmpl w:val="A5FC5664"/>
    <w:lvl w:ilvl="0">
      <w:start w:val="1"/>
      <w:numFmt w:val="bullet"/>
      <w:lvlText w:val=""/>
      <w:lvlJc w:val="left"/>
      <w:pPr>
        <w:ind w:left="1211" w:hanging="360"/>
      </w:pPr>
      <w:rPr>
        <w:rFonts w:ascii="Symbol" w:hAnsi="Symbol" w:cs="Symbol" w:hint="default"/>
        <w:sz w:val="28"/>
        <w:szCs w:val="28"/>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7">
    <w:nsid w:val="69D26A61"/>
    <w:multiLevelType w:val="multilevel"/>
    <w:tmpl w:val="A866F4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6B8C2278"/>
    <w:multiLevelType w:val="multilevel"/>
    <w:tmpl w:val="1E1EBE6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nsid w:val="6C0C51AB"/>
    <w:multiLevelType w:val="multilevel"/>
    <w:tmpl w:val="73F4E064"/>
    <w:lvl w:ilvl="0">
      <w:start w:val="1"/>
      <w:numFmt w:val="bullet"/>
      <w:lvlText w:val=""/>
      <w:lvlJc w:val="left"/>
      <w:pPr>
        <w:ind w:left="64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0">
    <w:nsid w:val="71C908BA"/>
    <w:multiLevelType w:val="hybridMultilevel"/>
    <w:tmpl w:val="13C0FB3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791902FC"/>
    <w:multiLevelType w:val="hybridMultilevel"/>
    <w:tmpl w:val="57222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8"/>
  </w:num>
  <w:num w:numId="5">
    <w:abstractNumId w:val="6"/>
  </w:num>
  <w:num w:numId="6">
    <w:abstractNumId w:val="7"/>
  </w:num>
  <w:num w:numId="7">
    <w:abstractNumId w:val="2"/>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4"/>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F05006"/>
    <w:rsid w:val="00050A9D"/>
    <w:rsid w:val="000746D0"/>
    <w:rsid w:val="000D4B04"/>
    <w:rsid w:val="000F420D"/>
    <w:rsid w:val="001861BA"/>
    <w:rsid w:val="00213056"/>
    <w:rsid w:val="00223AAC"/>
    <w:rsid w:val="00276F7B"/>
    <w:rsid w:val="002D5DA2"/>
    <w:rsid w:val="0033310B"/>
    <w:rsid w:val="00334E0E"/>
    <w:rsid w:val="00335E76"/>
    <w:rsid w:val="004D45AA"/>
    <w:rsid w:val="004F0A35"/>
    <w:rsid w:val="0052394B"/>
    <w:rsid w:val="00525757"/>
    <w:rsid w:val="005B735C"/>
    <w:rsid w:val="005E7196"/>
    <w:rsid w:val="005F6698"/>
    <w:rsid w:val="00642FBA"/>
    <w:rsid w:val="00646A4E"/>
    <w:rsid w:val="0065058E"/>
    <w:rsid w:val="007216B7"/>
    <w:rsid w:val="0073536B"/>
    <w:rsid w:val="00751E66"/>
    <w:rsid w:val="00754563"/>
    <w:rsid w:val="007B42E1"/>
    <w:rsid w:val="007C4911"/>
    <w:rsid w:val="007D2DBB"/>
    <w:rsid w:val="007E4D4B"/>
    <w:rsid w:val="008B7D92"/>
    <w:rsid w:val="00936B1D"/>
    <w:rsid w:val="00975499"/>
    <w:rsid w:val="00986A28"/>
    <w:rsid w:val="00A02B23"/>
    <w:rsid w:val="00A52351"/>
    <w:rsid w:val="00A55FCE"/>
    <w:rsid w:val="00A57581"/>
    <w:rsid w:val="00A84717"/>
    <w:rsid w:val="00AA65CA"/>
    <w:rsid w:val="00B16CF0"/>
    <w:rsid w:val="00B64555"/>
    <w:rsid w:val="00B6511F"/>
    <w:rsid w:val="00BE335E"/>
    <w:rsid w:val="00C17D59"/>
    <w:rsid w:val="00CC02AB"/>
    <w:rsid w:val="00CD385B"/>
    <w:rsid w:val="00CF56C6"/>
    <w:rsid w:val="00D97A3B"/>
    <w:rsid w:val="00E3634A"/>
    <w:rsid w:val="00EC702F"/>
    <w:rsid w:val="00EC76B0"/>
    <w:rsid w:val="00F05006"/>
    <w:rsid w:val="00F45999"/>
    <w:rsid w:val="00F62D5A"/>
    <w:rsid w:val="00F72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FD4"/>
    <w:pPr>
      <w:suppressAutoHyphens/>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74E39"/>
    <w:pPr>
      <w:keepNext/>
      <w:keepLines/>
      <w:spacing w:before="480" w:line="254" w:lineRule="auto"/>
      <w:outlineLvl w:val="0"/>
    </w:pPr>
    <w:rPr>
      <w:rFonts w:ascii="Cambria" w:hAnsi="Cambria"/>
      <w:b/>
      <w:bCs/>
      <w:color w:val="365F91"/>
      <w:sz w:val="28"/>
      <w:szCs w:val="28"/>
      <w:lang w:eastAsia="en-US"/>
    </w:rPr>
  </w:style>
  <w:style w:type="paragraph" w:styleId="4">
    <w:name w:val="heading 4"/>
    <w:basedOn w:val="a"/>
    <w:link w:val="40"/>
    <w:uiPriority w:val="9"/>
    <w:unhideWhenUsed/>
    <w:qFormat/>
    <w:rsid w:val="00240273"/>
    <w:pPr>
      <w:keepNext/>
      <w:spacing w:before="240" w:after="60" w:line="276" w:lineRule="auto"/>
      <w:outlineLvl w:val="3"/>
    </w:pPr>
    <w:rPr>
      <w:rFonts w:ascii="Calibri" w:hAnsi="Calibri"/>
      <w:b/>
      <w:bCs/>
      <w:sz w:val="28"/>
      <w:szCs w:val="28"/>
      <w:lang w:eastAsia="en-US"/>
    </w:rPr>
  </w:style>
  <w:style w:type="paragraph" w:styleId="5">
    <w:name w:val="heading 5"/>
    <w:basedOn w:val="a"/>
    <w:link w:val="50"/>
    <w:uiPriority w:val="9"/>
    <w:semiHidden/>
    <w:unhideWhenUsed/>
    <w:qFormat/>
    <w:rsid w:val="00240273"/>
    <w:pPr>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basedOn w:val="a0"/>
    <w:rsid w:val="00D82606"/>
    <w:rPr>
      <w:rFonts w:ascii="Times New Roman" w:hAnsi="Times New Roman" w:cs="Times New Roman"/>
      <w:strike w:val="0"/>
      <w:dstrike w:val="0"/>
      <w:sz w:val="24"/>
      <w:szCs w:val="24"/>
      <w:u w:val="none"/>
      <w:effect w:val="none"/>
    </w:rPr>
  </w:style>
  <w:style w:type="character" w:customStyle="1" w:styleId="a3">
    <w:name w:val="Основной текст_"/>
    <w:link w:val="11"/>
    <w:rsid w:val="000F25DB"/>
    <w:rPr>
      <w:sz w:val="23"/>
      <w:szCs w:val="23"/>
      <w:shd w:val="clear" w:color="auto" w:fill="FFFFFF"/>
    </w:rPr>
  </w:style>
  <w:style w:type="character" w:customStyle="1" w:styleId="11pt">
    <w:name w:val="Основной текст + 11 pt"/>
    <w:rsid w:val="000F25DB"/>
    <w:rPr>
      <w:b w:val="0"/>
      <w:bCs w:val="0"/>
      <w:i w:val="0"/>
      <w:iCs w:val="0"/>
      <w:caps w:val="0"/>
      <w:smallCaps w:val="0"/>
      <w:strike w:val="0"/>
      <w:dstrike w:val="0"/>
      <w:spacing w:val="0"/>
      <w:sz w:val="22"/>
      <w:szCs w:val="22"/>
    </w:rPr>
  </w:style>
  <w:style w:type="character" w:customStyle="1" w:styleId="11pt0">
    <w:name w:val="Основной текст + 11 pt;Полужирный;Курсив"/>
    <w:rsid w:val="000F25DB"/>
    <w:rPr>
      <w:b/>
      <w:bCs/>
      <w:i/>
      <w:iCs/>
      <w:caps w:val="0"/>
      <w:smallCaps w:val="0"/>
      <w:strike w:val="0"/>
      <w:dstrike w:val="0"/>
      <w:spacing w:val="0"/>
      <w:sz w:val="22"/>
      <w:szCs w:val="22"/>
    </w:rPr>
  </w:style>
  <w:style w:type="character" w:customStyle="1" w:styleId="2">
    <w:name w:val="Основной текст (2)_"/>
    <w:link w:val="20"/>
    <w:rsid w:val="000F25DB"/>
    <w:rPr>
      <w:sz w:val="23"/>
      <w:szCs w:val="23"/>
      <w:shd w:val="clear" w:color="auto" w:fill="FFFFFF"/>
    </w:rPr>
  </w:style>
  <w:style w:type="character" w:customStyle="1" w:styleId="211pt">
    <w:name w:val="Основной текст (2) + 11 pt"/>
    <w:rsid w:val="000F25DB"/>
    <w:rPr>
      <w:b w:val="0"/>
      <w:bCs w:val="0"/>
      <w:i w:val="0"/>
      <w:iCs w:val="0"/>
      <w:caps w:val="0"/>
      <w:smallCaps w:val="0"/>
      <w:strike w:val="0"/>
      <w:dstrike w:val="0"/>
      <w:spacing w:val="0"/>
      <w:sz w:val="22"/>
      <w:szCs w:val="22"/>
    </w:rPr>
  </w:style>
  <w:style w:type="character" w:customStyle="1" w:styleId="8">
    <w:name w:val="Основной текст (8)_"/>
    <w:rsid w:val="000F25DB"/>
    <w:rPr>
      <w:b w:val="0"/>
      <w:bCs w:val="0"/>
      <w:i w:val="0"/>
      <w:iCs w:val="0"/>
      <w:caps w:val="0"/>
      <w:smallCaps w:val="0"/>
      <w:strike w:val="0"/>
      <w:dstrike w:val="0"/>
      <w:sz w:val="20"/>
      <w:szCs w:val="20"/>
    </w:rPr>
  </w:style>
  <w:style w:type="character" w:customStyle="1" w:styleId="7">
    <w:name w:val="Основной текст (7)_"/>
    <w:rsid w:val="000F25DB"/>
    <w:rPr>
      <w:b w:val="0"/>
      <w:bCs w:val="0"/>
      <w:i w:val="0"/>
      <w:iCs w:val="0"/>
      <w:caps w:val="0"/>
      <w:smallCaps w:val="0"/>
      <w:strike w:val="0"/>
      <w:dstrike w:val="0"/>
      <w:spacing w:val="0"/>
      <w:sz w:val="22"/>
      <w:szCs w:val="22"/>
    </w:rPr>
  </w:style>
  <w:style w:type="character" w:customStyle="1" w:styleId="80">
    <w:name w:val="Основной текст (8)"/>
    <w:rsid w:val="000F25DB"/>
    <w:rPr>
      <w:b w:val="0"/>
      <w:bCs w:val="0"/>
      <w:i w:val="0"/>
      <w:iCs w:val="0"/>
      <w:caps w:val="0"/>
      <w:smallCaps w:val="0"/>
      <w:strike w:val="0"/>
      <w:dstrike w:val="0"/>
      <w:spacing w:val="0"/>
      <w:sz w:val="20"/>
      <w:szCs w:val="20"/>
    </w:rPr>
  </w:style>
  <w:style w:type="character" w:customStyle="1" w:styleId="70">
    <w:name w:val="Основной текст (7)"/>
    <w:rsid w:val="000F25DB"/>
    <w:rPr>
      <w:b w:val="0"/>
      <w:bCs w:val="0"/>
      <w:i w:val="0"/>
      <w:iCs w:val="0"/>
      <w:caps w:val="0"/>
      <w:smallCaps w:val="0"/>
      <w:strike w:val="0"/>
      <w:dstrike w:val="0"/>
      <w:spacing w:val="0"/>
      <w:sz w:val="22"/>
      <w:szCs w:val="22"/>
    </w:rPr>
  </w:style>
  <w:style w:type="character" w:customStyle="1" w:styleId="12">
    <w:name w:val="Основной текст (12)_"/>
    <w:rsid w:val="000F25DB"/>
    <w:rPr>
      <w:b w:val="0"/>
      <w:bCs w:val="0"/>
      <w:i w:val="0"/>
      <w:iCs w:val="0"/>
      <w:caps w:val="0"/>
      <w:smallCaps w:val="0"/>
      <w:strike w:val="0"/>
      <w:dstrike w:val="0"/>
      <w:spacing w:val="20"/>
      <w:sz w:val="16"/>
      <w:szCs w:val="16"/>
    </w:rPr>
  </w:style>
  <w:style w:type="character" w:customStyle="1" w:styleId="120">
    <w:name w:val="Основной текст (12)"/>
    <w:rsid w:val="000F25DB"/>
    <w:rPr>
      <w:b w:val="0"/>
      <w:bCs w:val="0"/>
      <w:i w:val="0"/>
      <w:iCs w:val="0"/>
      <w:caps w:val="0"/>
      <w:smallCaps w:val="0"/>
      <w:strike w:val="0"/>
      <w:dstrike w:val="0"/>
      <w:spacing w:val="20"/>
      <w:sz w:val="16"/>
      <w:szCs w:val="16"/>
    </w:rPr>
  </w:style>
  <w:style w:type="character" w:customStyle="1" w:styleId="11pt2pt">
    <w:name w:val="Основной текст + 11 pt;Интервал 2 pt"/>
    <w:rsid w:val="000F25DB"/>
    <w:rPr>
      <w:b w:val="0"/>
      <w:bCs w:val="0"/>
      <w:i w:val="0"/>
      <w:iCs w:val="0"/>
      <w:caps w:val="0"/>
      <w:smallCaps w:val="0"/>
      <w:strike w:val="0"/>
      <w:dstrike w:val="0"/>
      <w:spacing w:val="40"/>
      <w:sz w:val="22"/>
      <w:szCs w:val="22"/>
    </w:rPr>
  </w:style>
  <w:style w:type="character" w:customStyle="1" w:styleId="71">
    <w:name w:val="Основной текст (7) + Не полужирный;Не курсив"/>
    <w:rsid w:val="000F25DB"/>
    <w:rPr>
      <w:b/>
      <w:bCs/>
      <w:i/>
      <w:iCs/>
      <w:caps w:val="0"/>
      <w:smallCaps w:val="0"/>
      <w:strike w:val="0"/>
      <w:dstrike w:val="0"/>
      <w:spacing w:val="0"/>
      <w:sz w:val="22"/>
      <w:szCs w:val="22"/>
    </w:rPr>
  </w:style>
  <w:style w:type="character" w:customStyle="1" w:styleId="15">
    <w:name w:val="Основной текст (15)_"/>
    <w:link w:val="150"/>
    <w:rsid w:val="000F25DB"/>
    <w:rPr>
      <w:sz w:val="21"/>
      <w:szCs w:val="21"/>
      <w:shd w:val="clear" w:color="auto" w:fill="FFFFFF"/>
    </w:rPr>
  </w:style>
  <w:style w:type="character" w:customStyle="1" w:styleId="11pt1">
    <w:name w:val="Основной текст + 11 pt;Полужирный"/>
    <w:rsid w:val="000F25DB"/>
    <w:rPr>
      <w:b/>
      <w:bCs/>
      <w:i w:val="0"/>
      <w:iCs w:val="0"/>
      <w:caps w:val="0"/>
      <w:smallCaps w:val="0"/>
      <w:strike w:val="0"/>
      <w:dstrike w:val="0"/>
      <w:spacing w:val="0"/>
      <w:sz w:val="22"/>
      <w:szCs w:val="22"/>
    </w:rPr>
  </w:style>
  <w:style w:type="character" w:customStyle="1" w:styleId="8pt1pt">
    <w:name w:val="Основной текст + 8 pt;Интервал 1 pt"/>
    <w:rsid w:val="000F25DB"/>
    <w:rPr>
      <w:b w:val="0"/>
      <w:bCs w:val="0"/>
      <w:i w:val="0"/>
      <w:iCs w:val="0"/>
      <w:caps w:val="0"/>
      <w:smallCaps w:val="0"/>
      <w:strike w:val="0"/>
      <w:dstrike w:val="0"/>
      <w:spacing w:val="20"/>
      <w:sz w:val="16"/>
      <w:szCs w:val="16"/>
    </w:rPr>
  </w:style>
  <w:style w:type="character" w:customStyle="1" w:styleId="10pt">
    <w:name w:val="Основной текст + 10 pt"/>
    <w:rsid w:val="000F25DB"/>
    <w:rPr>
      <w:b w:val="0"/>
      <w:bCs w:val="0"/>
      <w:i w:val="0"/>
      <w:iCs w:val="0"/>
      <w:caps w:val="0"/>
      <w:smallCaps w:val="0"/>
      <w:strike w:val="0"/>
      <w:dstrike w:val="0"/>
      <w:spacing w:val="0"/>
      <w:sz w:val="20"/>
      <w:szCs w:val="20"/>
    </w:rPr>
  </w:style>
  <w:style w:type="character" w:customStyle="1" w:styleId="81pt">
    <w:name w:val="Основной текст (8) + Интервал 1 pt"/>
    <w:rsid w:val="000F25DB"/>
    <w:rPr>
      <w:b w:val="0"/>
      <w:bCs w:val="0"/>
      <w:i w:val="0"/>
      <w:iCs w:val="0"/>
      <w:caps w:val="0"/>
      <w:smallCaps w:val="0"/>
      <w:strike w:val="0"/>
      <w:dstrike w:val="0"/>
      <w:spacing w:val="30"/>
      <w:sz w:val="20"/>
      <w:szCs w:val="20"/>
    </w:rPr>
  </w:style>
  <w:style w:type="character" w:customStyle="1" w:styleId="a4">
    <w:name w:val="Текст сноски Знак"/>
    <w:basedOn w:val="a0"/>
    <w:semiHidden/>
    <w:rsid w:val="000F25DB"/>
    <w:rPr>
      <w:rFonts w:ascii="Times New Roman" w:eastAsia="Times New Roman" w:hAnsi="Times New Roman" w:cs="Times New Roman"/>
      <w:sz w:val="20"/>
      <w:szCs w:val="20"/>
      <w:lang w:eastAsia="ru-RU"/>
    </w:rPr>
  </w:style>
  <w:style w:type="character" w:customStyle="1" w:styleId="dash041e005f0431005f044b005f0447005f043d005f044b005f04391005f005fchar1char1">
    <w:name w:val="dash041e_005f0431_005f044b_005f0447_005f043d_005f044b_005f04391_005f_005fchar1__char1"/>
    <w:rsid w:val="000F25DB"/>
    <w:rPr>
      <w:rFonts w:ascii="Times New Roman" w:hAnsi="Times New Roman" w:cs="Times New Roman"/>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0F25DB"/>
    <w:rPr>
      <w:rFonts w:ascii="Times New Roman" w:hAnsi="Times New Roman" w:cs="Times New Roman"/>
      <w:strike w:val="0"/>
      <w:dstrike w:val="0"/>
      <w:sz w:val="20"/>
      <w:szCs w:val="20"/>
      <w:u w:val="none"/>
      <w:effect w:val="none"/>
    </w:rPr>
  </w:style>
  <w:style w:type="character" w:customStyle="1" w:styleId="11">
    <w:name w:val="Заголовок №1_"/>
    <w:link w:val="13"/>
    <w:rsid w:val="000F25DB"/>
    <w:rPr>
      <w:sz w:val="23"/>
      <w:szCs w:val="23"/>
      <w:shd w:val="clear" w:color="auto" w:fill="FFFFFF"/>
    </w:rPr>
  </w:style>
  <w:style w:type="character" w:customStyle="1" w:styleId="a5">
    <w:name w:val="Верхний колонтитул Знак"/>
    <w:basedOn w:val="a0"/>
    <w:uiPriority w:val="99"/>
    <w:semiHidden/>
    <w:rsid w:val="000F25DB"/>
    <w:rPr>
      <w:rFonts w:ascii="Times New Roman" w:eastAsia="Calibri" w:hAnsi="Times New Roman" w:cs="Times New Roman"/>
      <w:lang w:eastAsia="ru-RU"/>
    </w:rPr>
  </w:style>
  <w:style w:type="character" w:customStyle="1" w:styleId="a6">
    <w:name w:val="Нижний колонтитул Знак"/>
    <w:basedOn w:val="a0"/>
    <w:uiPriority w:val="99"/>
    <w:rsid w:val="000F25DB"/>
    <w:rPr>
      <w:rFonts w:ascii="Times New Roman" w:eastAsia="Calibri" w:hAnsi="Times New Roman" w:cs="Times New Roman"/>
      <w:lang w:eastAsia="ru-RU"/>
    </w:rPr>
  </w:style>
  <w:style w:type="character" w:customStyle="1" w:styleId="a7">
    <w:name w:val="Текст выноски Знак"/>
    <w:basedOn w:val="a0"/>
    <w:uiPriority w:val="99"/>
    <w:semiHidden/>
    <w:rsid w:val="000F25DB"/>
    <w:rPr>
      <w:rFonts w:ascii="Tahoma" w:eastAsia="Calibri" w:hAnsi="Tahoma" w:cs="Tahoma"/>
      <w:sz w:val="16"/>
      <w:szCs w:val="16"/>
      <w:lang w:eastAsia="ru-RU"/>
    </w:rPr>
  </w:style>
  <w:style w:type="character" w:styleId="a8">
    <w:name w:val="Strong"/>
    <w:basedOn w:val="a0"/>
    <w:uiPriority w:val="22"/>
    <w:qFormat/>
    <w:rsid w:val="008C74A8"/>
    <w:rPr>
      <w:b/>
      <w:bCs/>
    </w:rPr>
  </w:style>
  <w:style w:type="character" w:customStyle="1" w:styleId="40">
    <w:name w:val="Заголовок 4 Знак"/>
    <w:basedOn w:val="a0"/>
    <w:link w:val="4"/>
    <w:uiPriority w:val="9"/>
    <w:rsid w:val="00240273"/>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240273"/>
    <w:rPr>
      <w:rFonts w:ascii="Calibri" w:eastAsia="Times New Roman" w:hAnsi="Calibri" w:cs="Times New Roman"/>
      <w:b/>
      <w:bCs/>
      <w:i/>
      <w:iCs/>
      <w:sz w:val="26"/>
      <w:szCs w:val="26"/>
    </w:rPr>
  </w:style>
  <w:style w:type="character" w:customStyle="1" w:styleId="a9">
    <w:name w:val="Схема документа Знак"/>
    <w:basedOn w:val="a0"/>
    <w:uiPriority w:val="99"/>
    <w:semiHidden/>
    <w:rsid w:val="00737DB2"/>
    <w:rPr>
      <w:rFonts w:ascii="Tahoma" w:eastAsia="Times New Roman" w:hAnsi="Tahoma" w:cs="Tahoma"/>
      <w:sz w:val="16"/>
      <w:szCs w:val="16"/>
      <w:lang w:eastAsia="ru-RU"/>
    </w:rPr>
  </w:style>
  <w:style w:type="character" w:customStyle="1" w:styleId="10">
    <w:name w:val="Заголовок 1 Знак"/>
    <w:basedOn w:val="a0"/>
    <w:link w:val="14"/>
    <w:uiPriority w:val="9"/>
    <w:rsid w:val="00474E39"/>
    <w:rPr>
      <w:rFonts w:ascii="Cambria" w:hAnsi="Cambria"/>
      <w:b/>
      <w:bCs/>
      <w:color w:val="365F91"/>
      <w:sz w:val="28"/>
      <w:szCs w:val="28"/>
    </w:rPr>
  </w:style>
  <w:style w:type="character" w:customStyle="1" w:styleId="ListLabel1">
    <w:name w:val="ListLabel 1"/>
    <w:rsid w:val="00F05006"/>
    <w:rPr>
      <w:rFonts w:cs="Courier New"/>
    </w:rPr>
  </w:style>
  <w:style w:type="character" w:customStyle="1" w:styleId="ListLabel2">
    <w:name w:val="ListLabel 2"/>
    <w:rsid w:val="00F05006"/>
    <w:rPr>
      <w:sz w:val="28"/>
      <w:szCs w:val="28"/>
    </w:rPr>
  </w:style>
  <w:style w:type="character" w:customStyle="1" w:styleId="-">
    <w:name w:val="Интернет-ссылка"/>
    <w:rsid w:val="00F05006"/>
    <w:rPr>
      <w:color w:val="000080"/>
      <w:u w:val="single"/>
    </w:rPr>
  </w:style>
  <w:style w:type="paragraph" w:customStyle="1" w:styleId="aa">
    <w:name w:val="Заголовок"/>
    <w:basedOn w:val="a"/>
    <w:next w:val="ab"/>
    <w:rsid w:val="00F05006"/>
    <w:pPr>
      <w:keepNext/>
      <w:spacing w:before="240" w:after="120"/>
    </w:pPr>
    <w:rPr>
      <w:rFonts w:ascii="Droid Sans" w:eastAsia="Droid Sans Fallback" w:hAnsi="Droid Sans" w:cs="Droid Sans Devanagari"/>
      <w:sz w:val="28"/>
      <w:szCs w:val="28"/>
    </w:rPr>
  </w:style>
  <w:style w:type="paragraph" w:styleId="ab">
    <w:name w:val="Body Text"/>
    <w:basedOn w:val="a"/>
    <w:rsid w:val="00F05006"/>
    <w:pPr>
      <w:spacing w:after="140" w:line="288" w:lineRule="auto"/>
    </w:pPr>
  </w:style>
  <w:style w:type="paragraph" w:styleId="ac">
    <w:name w:val="List"/>
    <w:basedOn w:val="ab"/>
    <w:rsid w:val="00F05006"/>
    <w:rPr>
      <w:rFonts w:cs="Droid Sans Devanagari"/>
    </w:rPr>
  </w:style>
  <w:style w:type="paragraph" w:styleId="ad">
    <w:name w:val="Title"/>
    <w:basedOn w:val="a"/>
    <w:rsid w:val="00F05006"/>
    <w:pPr>
      <w:suppressLineNumbers/>
      <w:spacing w:before="120" w:after="120"/>
    </w:pPr>
    <w:rPr>
      <w:rFonts w:cs="Droid Sans Devanagari"/>
      <w:i/>
      <w:iCs/>
    </w:rPr>
  </w:style>
  <w:style w:type="paragraph" w:styleId="ae">
    <w:name w:val="index heading"/>
    <w:basedOn w:val="a"/>
    <w:rsid w:val="00F05006"/>
    <w:pPr>
      <w:suppressLineNumbers/>
    </w:pPr>
    <w:rPr>
      <w:rFonts w:cs="Droid Sans Devanagari"/>
    </w:rPr>
  </w:style>
  <w:style w:type="paragraph" w:styleId="af">
    <w:name w:val="List Paragraph"/>
    <w:basedOn w:val="a"/>
    <w:uiPriority w:val="1"/>
    <w:qFormat/>
    <w:rsid w:val="005D1FD4"/>
    <w:pPr>
      <w:spacing w:after="200" w:line="276" w:lineRule="auto"/>
      <w:ind w:left="720"/>
      <w:contextualSpacing/>
    </w:pPr>
    <w:rPr>
      <w:rFonts w:ascii="Calibri" w:eastAsia="Calibri" w:hAnsi="Calibri"/>
      <w:sz w:val="22"/>
      <w:szCs w:val="22"/>
      <w:lang w:eastAsia="en-US"/>
    </w:rPr>
  </w:style>
  <w:style w:type="paragraph" w:customStyle="1" w:styleId="13">
    <w:name w:val="Основной текст1"/>
    <w:basedOn w:val="a"/>
    <w:link w:val="11"/>
    <w:rsid w:val="000F25DB"/>
    <w:pPr>
      <w:shd w:val="clear" w:color="auto" w:fill="FFFFFF"/>
      <w:spacing w:before="180" w:line="288" w:lineRule="exact"/>
      <w:ind w:firstLine="360"/>
      <w:jc w:val="both"/>
    </w:pPr>
    <w:rPr>
      <w:rFonts w:ascii="Calibri" w:hAnsi="Calibri" w:cs="Calibri"/>
      <w:sz w:val="23"/>
      <w:szCs w:val="23"/>
      <w:lang w:eastAsia="en-US"/>
    </w:rPr>
  </w:style>
  <w:style w:type="paragraph" w:customStyle="1" w:styleId="20">
    <w:name w:val="Основной текст (2)"/>
    <w:basedOn w:val="a"/>
    <w:link w:val="2"/>
    <w:rsid w:val="000F25DB"/>
    <w:pPr>
      <w:shd w:val="clear" w:color="auto" w:fill="FFFFFF"/>
    </w:pPr>
    <w:rPr>
      <w:rFonts w:ascii="Calibri" w:hAnsi="Calibri" w:cs="Calibri"/>
      <w:sz w:val="23"/>
      <w:szCs w:val="23"/>
      <w:lang w:eastAsia="en-US"/>
    </w:rPr>
  </w:style>
  <w:style w:type="paragraph" w:customStyle="1" w:styleId="150">
    <w:name w:val="Основной текст (15)"/>
    <w:basedOn w:val="a"/>
    <w:link w:val="15"/>
    <w:rsid w:val="000F25DB"/>
    <w:pPr>
      <w:shd w:val="clear" w:color="auto" w:fill="FFFFFF"/>
    </w:pPr>
    <w:rPr>
      <w:rFonts w:ascii="Calibri" w:hAnsi="Calibri" w:cs="Calibri"/>
      <w:sz w:val="21"/>
      <w:szCs w:val="21"/>
      <w:lang w:eastAsia="en-US"/>
    </w:rPr>
  </w:style>
  <w:style w:type="paragraph" w:styleId="af0">
    <w:name w:val="footnote text"/>
    <w:basedOn w:val="a"/>
    <w:semiHidden/>
    <w:rsid w:val="000F25DB"/>
    <w:rPr>
      <w:sz w:val="20"/>
      <w:szCs w:val="20"/>
    </w:rPr>
  </w:style>
  <w:style w:type="paragraph" w:customStyle="1" w:styleId="dash041e005f0431005f044b005f0447005f043d005f044b005f0439">
    <w:name w:val="dash041e_005f0431_005f044b_005f0447_005f043d_005f044b_005f0439"/>
    <w:basedOn w:val="a"/>
    <w:rsid w:val="000F25DB"/>
  </w:style>
  <w:style w:type="paragraph" w:customStyle="1" w:styleId="dash041e005f0431005f044b005f0447005f043d005f044b005f04391">
    <w:name w:val="dash041e_005f0431_005f044b_005f0447_005f043d_005f044b_005f04391"/>
    <w:basedOn w:val="a"/>
    <w:rsid w:val="000F25DB"/>
    <w:pPr>
      <w:jc w:val="both"/>
    </w:pPr>
    <w:rPr>
      <w:sz w:val="20"/>
      <w:szCs w:val="20"/>
    </w:rPr>
  </w:style>
  <w:style w:type="paragraph" w:customStyle="1" w:styleId="14">
    <w:name w:val="Заголовок №1"/>
    <w:basedOn w:val="a"/>
    <w:link w:val="10"/>
    <w:rsid w:val="000F25DB"/>
    <w:pPr>
      <w:shd w:val="clear" w:color="auto" w:fill="FFFFFF"/>
      <w:outlineLvl w:val="0"/>
    </w:pPr>
    <w:rPr>
      <w:rFonts w:ascii="Calibri" w:hAnsi="Calibri" w:cs="Calibri"/>
      <w:sz w:val="23"/>
      <w:szCs w:val="23"/>
      <w:lang w:eastAsia="en-US"/>
    </w:rPr>
  </w:style>
  <w:style w:type="paragraph" w:styleId="af1">
    <w:name w:val="header"/>
    <w:basedOn w:val="a"/>
    <w:uiPriority w:val="99"/>
    <w:semiHidden/>
    <w:unhideWhenUsed/>
    <w:rsid w:val="000F25DB"/>
    <w:pPr>
      <w:tabs>
        <w:tab w:val="center" w:pos="4677"/>
        <w:tab w:val="right" w:pos="9355"/>
      </w:tabs>
      <w:ind w:firstLine="709"/>
      <w:jc w:val="both"/>
    </w:pPr>
    <w:rPr>
      <w:rFonts w:eastAsia="Calibri"/>
      <w:sz w:val="22"/>
      <w:szCs w:val="22"/>
    </w:rPr>
  </w:style>
  <w:style w:type="paragraph" w:styleId="af2">
    <w:name w:val="footer"/>
    <w:basedOn w:val="a"/>
    <w:uiPriority w:val="99"/>
    <w:unhideWhenUsed/>
    <w:rsid w:val="000F25DB"/>
    <w:pPr>
      <w:tabs>
        <w:tab w:val="center" w:pos="4677"/>
        <w:tab w:val="right" w:pos="9355"/>
      </w:tabs>
      <w:ind w:firstLine="709"/>
      <w:jc w:val="both"/>
    </w:pPr>
    <w:rPr>
      <w:rFonts w:eastAsia="Calibri"/>
      <w:sz w:val="22"/>
      <w:szCs w:val="22"/>
    </w:rPr>
  </w:style>
  <w:style w:type="paragraph" w:styleId="af3">
    <w:name w:val="Balloon Text"/>
    <w:basedOn w:val="a"/>
    <w:uiPriority w:val="99"/>
    <w:semiHidden/>
    <w:unhideWhenUsed/>
    <w:rsid w:val="000F25DB"/>
    <w:pPr>
      <w:ind w:firstLine="709"/>
      <w:jc w:val="both"/>
    </w:pPr>
    <w:rPr>
      <w:rFonts w:ascii="Tahoma" w:eastAsia="Calibri" w:hAnsi="Tahoma" w:cs="Tahoma"/>
      <w:sz w:val="16"/>
      <w:szCs w:val="16"/>
    </w:rPr>
  </w:style>
  <w:style w:type="paragraph" w:styleId="af4">
    <w:name w:val="Normal (Web)"/>
    <w:basedOn w:val="a"/>
    <w:rsid w:val="00EE14BC"/>
    <w:pPr>
      <w:spacing w:before="120" w:after="120"/>
      <w:jc w:val="both"/>
    </w:pPr>
    <w:rPr>
      <w:color w:val="000000"/>
    </w:rPr>
  </w:style>
  <w:style w:type="paragraph" w:styleId="af5">
    <w:name w:val="Document Map"/>
    <w:basedOn w:val="a"/>
    <w:uiPriority w:val="99"/>
    <w:semiHidden/>
    <w:unhideWhenUsed/>
    <w:rsid w:val="00737DB2"/>
    <w:rPr>
      <w:rFonts w:ascii="Tahoma" w:hAnsi="Tahoma" w:cs="Tahoma"/>
      <w:sz w:val="16"/>
      <w:szCs w:val="16"/>
    </w:rPr>
  </w:style>
  <w:style w:type="paragraph" w:styleId="af6">
    <w:name w:val="No Spacing"/>
    <w:uiPriority w:val="1"/>
    <w:qFormat/>
    <w:rsid w:val="00AF1C6F"/>
    <w:pPr>
      <w:suppressAutoHyphens/>
      <w:spacing w:line="240" w:lineRule="auto"/>
    </w:pPr>
    <w:rPr>
      <w:rFonts w:eastAsia="Calibri" w:cs="Times New Roman"/>
    </w:rPr>
  </w:style>
  <w:style w:type="paragraph" w:customStyle="1" w:styleId="formattext">
    <w:name w:val="formattext"/>
    <w:basedOn w:val="a"/>
    <w:rsid w:val="00956F02"/>
    <w:pPr>
      <w:spacing w:after="280"/>
    </w:pPr>
  </w:style>
  <w:style w:type="paragraph" w:customStyle="1" w:styleId="af7">
    <w:name w:val="Содержимое врезки"/>
    <w:basedOn w:val="a"/>
    <w:rsid w:val="00F05006"/>
  </w:style>
  <w:style w:type="paragraph" w:customStyle="1" w:styleId="af8">
    <w:name w:val="Содержимое таблицы"/>
    <w:basedOn w:val="a"/>
    <w:rsid w:val="00F05006"/>
  </w:style>
  <w:style w:type="paragraph" w:customStyle="1" w:styleId="af9">
    <w:name w:val="Заголовок таблицы"/>
    <w:basedOn w:val="af8"/>
    <w:rsid w:val="00F05006"/>
  </w:style>
  <w:style w:type="table" w:styleId="afa">
    <w:name w:val="Table Grid"/>
    <w:basedOn w:val="a1"/>
    <w:uiPriority w:val="59"/>
    <w:rsid w:val="00A455E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b">
    <w:name w:val="Hyperlink"/>
    <w:basedOn w:val="a0"/>
    <w:rsid w:val="000D4B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7303129">
      <w:bodyDiv w:val="1"/>
      <w:marLeft w:val="0"/>
      <w:marRight w:val="0"/>
      <w:marTop w:val="0"/>
      <w:marBottom w:val="0"/>
      <w:divBdr>
        <w:top w:val="none" w:sz="0" w:space="0" w:color="auto"/>
        <w:left w:val="none" w:sz="0" w:space="0" w:color="auto"/>
        <w:bottom w:val="none" w:sz="0" w:space="0" w:color="auto"/>
        <w:right w:val="none" w:sz="0" w:space="0" w:color="auto"/>
      </w:divBdr>
    </w:div>
    <w:div w:id="2113085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bzh.ru/" TargetMode="External"/><Relationship Id="rId13" Type="http://schemas.openxmlformats.org/officeDocument/2006/relationships/hyperlink" Target="http://www.mil.ru" TargetMode="External"/><Relationship Id="rId18" Type="http://schemas.openxmlformats.org/officeDocument/2006/relationships/hyperlink" Target="http://www.meteorf.ru" TargetMode="External"/><Relationship Id="rId26" Type="http://schemas.openxmlformats.org/officeDocument/2006/relationships/hyperlink" Target="http://www.vestnik.edu.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us.study" TargetMode="External"/><Relationship Id="rId34" Type="http://schemas.openxmlformats.org/officeDocument/2006/relationships/hyperlink" Target="http://school-collection.edu.ru" TargetMode="External"/><Relationship Id="rId7" Type="http://schemas.openxmlformats.org/officeDocument/2006/relationships/endnotes" Target="endnotes.xml"/><Relationship Id="rId12" Type="http://schemas.openxmlformats.org/officeDocument/2006/relationships/hyperlink" Target="https://www.rosminzdrav.ru" TargetMode="External"/><Relationship Id="rId17" Type="http://schemas.openxmlformats.org/officeDocument/2006/relationships/hyperlink" Target="https://structure.mil.ru/structure/ministry_of_defence/details.htm?id=9759%40egOrganization" TargetMode="External"/><Relationship Id="rId25" Type="http://schemas.openxmlformats.org/officeDocument/2006/relationships/hyperlink" Target="http://www.uroki.ru/" TargetMode="External"/><Relationship Id="rId33" Type="http://schemas.openxmlformats.org/officeDocument/2006/relationships/hyperlink" Target="http://&#1086;&#1073;&#1078;.&#1088;&#109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nr.gov.ru" TargetMode="External"/><Relationship Id="rId20" Type="http://schemas.openxmlformats.org/officeDocument/2006/relationships/hyperlink" Target="http://www.gosnadzor.ru" TargetMode="External"/><Relationship Id="rId29" Type="http://schemas.openxmlformats.org/officeDocument/2006/relationships/hyperlink" Target="http://festival.1septemb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hs.gov.ru" TargetMode="External"/><Relationship Id="rId24" Type="http://schemas.openxmlformats.org/officeDocument/2006/relationships/hyperlink" Target="http://www.iro.yar.ru/index.php?id=2759" TargetMode="External"/><Relationship Id="rId32" Type="http://schemas.openxmlformats.org/officeDocument/2006/relationships/hyperlink" Target="http://www.obzh.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du.gov.ru/" TargetMode="External"/><Relationship Id="rId23" Type="http://schemas.openxmlformats.org/officeDocument/2006/relationships/hyperlink" Target="http://www.yarregion.ru/depts/ddmfs/default.aspx" TargetMode="External"/><Relationship Id="rId28" Type="http://schemas.openxmlformats.org/officeDocument/2006/relationships/hyperlink" Target="https://rosuchebnik.ru/contacts/" TargetMode="External"/><Relationship Id="rId36" Type="http://schemas.openxmlformats.org/officeDocument/2006/relationships/hyperlink" Target="http://www.uchportal.ru/load/80" TargetMode="External"/><Relationship Id="rId10" Type="http://schemas.openxmlformats.org/officeDocument/2006/relationships/hyperlink" Target="http://www.mvd.ru" TargetMode="External"/><Relationship Id="rId19" Type="http://schemas.openxmlformats.org/officeDocument/2006/relationships/hyperlink" Target="http://www.fsb.ru/fsb/structure.htm" TargetMode="External"/><Relationship Id="rId31" Type="http://schemas.openxmlformats.org/officeDocument/2006/relationships/hyperlink" Target="http://www.rosolymp.ru" TargetMode="External"/><Relationship Id="rId4" Type="http://schemas.openxmlformats.org/officeDocument/2006/relationships/settings" Target="settings.xml"/><Relationship Id="rId9" Type="http://schemas.openxmlformats.org/officeDocument/2006/relationships/hyperlink" Target="http://www.scrf.gov.ru" TargetMode="External"/><Relationship Id="rId14" Type="http://schemas.openxmlformats.org/officeDocument/2006/relationships/hyperlink" Target="https://minobrnauki.gov.ru/" TargetMode="External"/><Relationship Id="rId22" Type="http://schemas.openxmlformats.org/officeDocument/2006/relationships/hyperlink" Target="http://www.yarregion.ru/depts/anticom/tmpPages/MetodMat_1.aspx" TargetMode="External"/><Relationship Id="rId27" Type="http://schemas.openxmlformats.org/officeDocument/2006/relationships/hyperlink" Target="http://www.armpress.info/" TargetMode="External"/><Relationship Id="rId30" Type="http://schemas.openxmlformats.org/officeDocument/2006/relationships/hyperlink" Target="http://www.opasno.net" TargetMode="External"/><Relationship Id="rId35" Type="http://schemas.openxmlformats.org/officeDocument/2006/relationships/hyperlink" Target="http://internet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DD34-7527-4126-8C02-9B6B8A71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13</Pages>
  <Words>4058</Words>
  <Characters>23132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Всеволод</dc:creator>
  <cp:lastModifiedBy>User</cp:lastModifiedBy>
  <cp:revision>53</cp:revision>
  <cp:lastPrinted>2021-10-29T08:16:00Z</cp:lastPrinted>
  <dcterms:created xsi:type="dcterms:W3CDTF">2015-05-17T11:49:00Z</dcterms:created>
  <dcterms:modified xsi:type="dcterms:W3CDTF">2022-01-18T08:14:00Z</dcterms:modified>
  <dc:language>ru-RU</dc:language>
</cp:coreProperties>
</file>