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C8" w:rsidRPr="00C06AD5" w:rsidRDefault="00A312C8" w:rsidP="00A312C8">
      <w:pPr>
        <w:spacing w:after="0" w:line="240" w:lineRule="auto"/>
        <w:ind w:right="225"/>
        <w:jc w:val="right"/>
        <w:rPr>
          <w:rFonts w:ascii="Times New Roman" w:hAnsi="Times New Roman" w:cs="Times New Roman"/>
          <w:b/>
          <w:sz w:val="24"/>
        </w:rPr>
      </w:pPr>
      <w:r w:rsidRPr="00C06AD5">
        <w:rPr>
          <w:rFonts w:ascii="Times New Roman" w:hAnsi="Times New Roman" w:cs="Times New Roman"/>
          <w:b/>
          <w:sz w:val="24"/>
        </w:rPr>
        <w:t>УТВЕРЖДЕНА</w:t>
      </w:r>
    </w:p>
    <w:p w:rsidR="00A312C8" w:rsidRPr="00C06AD5" w:rsidRDefault="00A312C8" w:rsidP="00A312C8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</w:rPr>
      </w:pPr>
      <w:r w:rsidRPr="00C06AD5">
        <w:rPr>
          <w:rFonts w:ascii="Times New Roman" w:hAnsi="Times New Roman" w:cs="Times New Roman"/>
          <w:sz w:val="24"/>
        </w:rPr>
        <w:t>директором</w:t>
      </w:r>
      <w:r w:rsidRPr="00C06AD5">
        <w:rPr>
          <w:rFonts w:ascii="Times New Roman" w:hAnsi="Times New Roman" w:cs="Times New Roman"/>
          <w:spacing w:val="1"/>
          <w:sz w:val="24"/>
        </w:rPr>
        <w:t xml:space="preserve"> </w:t>
      </w:r>
      <w:r w:rsidRPr="00C06AD5">
        <w:rPr>
          <w:rFonts w:ascii="Times New Roman" w:hAnsi="Times New Roman" w:cs="Times New Roman"/>
          <w:sz w:val="24"/>
        </w:rPr>
        <w:t>Соколовой Т. А.</w:t>
      </w:r>
    </w:p>
    <w:p w:rsidR="00A312C8" w:rsidRPr="00C06AD5" w:rsidRDefault="00A312C8" w:rsidP="00A312C8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42"/>
          <w:szCs w:val="42"/>
        </w:rPr>
      </w:pPr>
      <w:r w:rsidRPr="00C06AD5">
        <w:rPr>
          <w:rFonts w:ascii="Times New Roman" w:hAnsi="Times New Roman" w:cs="Times New Roman"/>
          <w:sz w:val="24"/>
        </w:rPr>
        <w:t>Приказ</w:t>
      </w:r>
      <w:r w:rsidRPr="00C06AD5">
        <w:rPr>
          <w:rFonts w:ascii="Times New Roman" w:hAnsi="Times New Roman" w:cs="Times New Roman"/>
          <w:spacing w:val="58"/>
          <w:sz w:val="24"/>
        </w:rPr>
        <w:t xml:space="preserve"> </w:t>
      </w:r>
      <w:r w:rsidRPr="00C06AD5">
        <w:rPr>
          <w:rFonts w:ascii="Times New Roman" w:hAnsi="Times New Roman" w:cs="Times New Roman"/>
          <w:sz w:val="24"/>
        </w:rPr>
        <w:t>№</w:t>
      </w:r>
      <w:r w:rsidR="00A10C0F">
        <w:rPr>
          <w:rFonts w:ascii="Times New Roman" w:hAnsi="Times New Roman" w:cs="Times New Roman"/>
          <w:sz w:val="24"/>
        </w:rPr>
        <w:t xml:space="preserve"> </w:t>
      </w:r>
      <w:r w:rsidR="00A10C0F">
        <w:rPr>
          <w:rFonts w:ascii="Times New Roman" w:hAnsi="Times New Roman" w:cs="Times New Roman"/>
          <w:spacing w:val="60"/>
          <w:sz w:val="24"/>
        </w:rPr>
        <w:t>157 от 01.09</w:t>
      </w:r>
      <w:r w:rsidRPr="00C06AD5">
        <w:rPr>
          <w:rFonts w:ascii="Times New Roman" w:hAnsi="Times New Roman" w:cs="Times New Roman"/>
          <w:spacing w:val="58"/>
          <w:sz w:val="24"/>
        </w:rPr>
        <w:t xml:space="preserve"> </w:t>
      </w:r>
      <w:r w:rsidRPr="00C06AD5">
        <w:rPr>
          <w:rFonts w:ascii="Times New Roman" w:hAnsi="Times New Roman" w:cs="Times New Roman"/>
          <w:sz w:val="24"/>
        </w:rPr>
        <w:t>2022</w:t>
      </w:r>
      <w:r w:rsidRPr="00C06AD5">
        <w:rPr>
          <w:rFonts w:ascii="Times New Roman" w:hAnsi="Times New Roman" w:cs="Times New Roman"/>
          <w:spacing w:val="2"/>
          <w:sz w:val="24"/>
        </w:rPr>
        <w:t xml:space="preserve"> </w:t>
      </w:r>
      <w:r w:rsidRPr="00C06AD5">
        <w:rPr>
          <w:rFonts w:ascii="Times New Roman" w:hAnsi="Times New Roman" w:cs="Times New Roman"/>
          <w:sz w:val="24"/>
        </w:rPr>
        <w:t>г.</w:t>
      </w:r>
    </w:p>
    <w:p w:rsidR="00A312C8" w:rsidRPr="00C06AD5" w:rsidRDefault="00A312C8" w:rsidP="00A312C8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</w:rPr>
      </w:pPr>
    </w:p>
    <w:p w:rsidR="00A312C8" w:rsidRPr="00C06AD5" w:rsidRDefault="00A312C8" w:rsidP="00A312C8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</w:rPr>
      </w:pPr>
      <w:r w:rsidRPr="00C06AD5">
        <w:rPr>
          <w:rFonts w:ascii="Times New Roman" w:eastAsia="Times New Roman" w:hAnsi="Times New Roman" w:cs="Times New Roman"/>
          <w:kern w:val="36"/>
          <w:sz w:val="42"/>
          <w:szCs w:val="42"/>
        </w:rPr>
        <w:t>МЕТОДИЧЕСКАЯ РАБОТА</w:t>
      </w:r>
    </w:p>
    <w:p w:rsidR="00A312C8" w:rsidRPr="00C06AD5" w:rsidRDefault="00A312C8" w:rsidP="00A312C8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</w:rPr>
      </w:pP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Методическая тема: «</w:t>
      </w:r>
      <w:r w:rsidRPr="00C06AD5">
        <w:rPr>
          <w:rFonts w:ascii="Times New Roman" w:eastAsia="Times New Roman" w:hAnsi="Times New Roman" w:cs="Times New Roman"/>
          <w:sz w:val="24"/>
          <w:szCs w:val="24"/>
        </w:rPr>
        <w:t>Учебная мотивация современного школьника и педагога как необходимое условие эффективности обучения при реализации ФГОС на всех ступенях обучения</w:t>
      </w:r>
      <w:r w:rsidRPr="00C06A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b/>
          <w:bCs/>
          <w:sz w:val="24"/>
          <w:szCs w:val="24"/>
        </w:rPr>
        <w:t> Цель:</w:t>
      </w:r>
      <w:r w:rsidRPr="00C06AD5">
        <w:rPr>
          <w:rFonts w:ascii="Times New Roman" w:eastAsia="Times New Roman" w:hAnsi="Times New Roman" w:cs="Times New Roman"/>
          <w:sz w:val="24"/>
          <w:szCs w:val="24"/>
        </w:rPr>
        <w:t xml:space="preserve"> обеспечение высокого качества образования и формирование учебной мотивации у </w:t>
      </w:r>
      <w:proofErr w:type="gramStart"/>
      <w:r w:rsidRPr="00C06AD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06A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b/>
          <w:bCs/>
          <w:sz w:val="24"/>
          <w:szCs w:val="24"/>
        </w:rPr>
        <w:t> Задачами методической работы на 2022 - 2023 учебный год являются:</w:t>
      </w:r>
    </w:p>
    <w:p w:rsidR="00A312C8" w:rsidRPr="00C06AD5" w:rsidRDefault="00A312C8" w:rsidP="00A312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Повышение качества образовательной деятельности школы за счет совершенствования организационной и управленческой деятельности</w:t>
      </w:r>
    </w:p>
    <w:p w:rsidR="00A312C8" w:rsidRPr="00C06AD5" w:rsidRDefault="00A312C8" w:rsidP="00A312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Развитие благоприятной и мотивирующей на учебу атмосферы в школе, обучение обучающихся навыкам самоконтроля, самообразования и формирования универсальных учебных действий</w:t>
      </w:r>
    </w:p>
    <w:p w:rsidR="00A312C8" w:rsidRPr="00C06AD5" w:rsidRDefault="00A312C8" w:rsidP="00A312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Создание развивающей образовательной среды на основе внедрения современных образовательных технологий</w:t>
      </w:r>
    </w:p>
    <w:p w:rsidR="00A312C8" w:rsidRPr="00C06AD5" w:rsidRDefault="00A312C8" w:rsidP="00A312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Расширение образовательного пространства для инновационной и научно-исследовательской деятельности.</w:t>
      </w:r>
    </w:p>
    <w:p w:rsidR="00A312C8" w:rsidRPr="00C06AD5" w:rsidRDefault="00A312C8" w:rsidP="00A312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Повышение профессиональной компетентности педагогов через систему непрерывного образования, активизация деятельности коллектива по реализации инновационных программ</w:t>
      </w:r>
    </w:p>
    <w:p w:rsidR="00A312C8" w:rsidRPr="00C06AD5" w:rsidRDefault="00A312C8" w:rsidP="00A312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 xml:space="preserve">Работа с </w:t>
      </w:r>
      <w:proofErr w:type="gramStart"/>
      <w:r w:rsidRPr="00C06AD5">
        <w:rPr>
          <w:rFonts w:ascii="Times New Roman" w:eastAsia="Times New Roman" w:hAnsi="Times New Roman" w:cs="Times New Roman"/>
          <w:sz w:val="24"/>
          <w:szCs w:val="24"/>
        </w:rPr>
        <w:t>мотивированными</w:t>
      </w:r>
      <w:proofErr w:type="gramEnd"/>
      <w:r w:rsidRPr="00C06AD5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обучающимися, развитие творческих способностей детей</w:t>
      </w:r>
    </w:p>
    <w:p w:rsidR="00A312C8" w:rsidRPr="00C06AD5" w:rsidRDefault="00A312C8" w:rsidP="00A312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Совершенствование работы, направленной на сохранение и укрепление здоровья всех участников образовательного процесса и привития навыков здорового образа жизни</w:t>
      </w:r>
    </w:p>
    <w:p w:rsidR="00A312C8" w:rsidRPr="00C06AD5" w:rsidRDefault="00A312C8" w:rsidP="00A312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Подготовка обучающихся к успешной сдаче ГИА, ВПР, прохождения международных исследований, в то числе PISA.</w:t>
      </w: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b/>
          <w:bCs/>
          <w:sz w:val="24"/>
          <w:szCs w:val="24"/>
        </w:rPr>
        <w:t> Перед методической службой школы поставлена цель</w:t>
      </w:r>
      <w:r w:rsidRPr="00C06AD5">
        <w:rPr>
          <w:rFonts w:ascii="Times New Roman" w:eastAsia="Times New Roman" w:hAnsi="Times New Roman" w:cs="Times New Roman"/>
          <w:sz w:val="24"/>
          <w:szCs w:val="24"/>
        </w:rPr>
        <w:t>: создать условий для повышения профессионального мастерства преподавателей на основе обмена передовым опытом, самообразования и курсовой переподготовки, ориентированной на развитие интеллектуально-творческого и социально - психологического потенциала личности ребенка</w:t>
      </w: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Для ее реализации сформулированы следующие </w:t>
      </w:r>
      <w:r w:rsidRPr="00C06AD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A312C8" w:rsidRPr="00C06AD5" w:rsidRDefault="00A312C8" w:rsidP="00A312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Повысить качество обучения</w:t>
      </w:r>
    </w:p>
    <w:p w:rsidR="00A312C8" w:rsidRPr="00C06AD5" w:rsidRDefault="00A312C8" w:rsidP="00A312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Повысить уровень учебной мотивации</w:t>
      </w:r>
    </w:p>
    <w:p w:rsidR="00A312C8" w:rsidRPr="00C06AD5" w:rsidRDefault="00A312C8" w:rsidP="00A312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Обеспечить внедрение в учебный процесс системно-деятельностный подход.</w:t>
      </w:r>
    </w:p>
    <w:p w:rsidR="00A312C8" w:rsidRPr="00C06AD5" w:rsidRDefault="00A312C8" w:rsidP="00A312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Работа с мотивированными учениками, направленная на участие в предметных олимпиадах.</w:t>
      </w:r>
    </w:p>
    <w:p w:rsidR="00A312C8" w:rsidRPr="00C06AD5" w:rsidRDefault="00A312C8" w:rsidP="00A312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Сформировать банк данных по диагностике и мониторингу образовательного процесса.</w:t>
      </w:r>
    </w:p>
    <w:p w:rsidR="00A312C8" w:rsidRPr="00C06AD5" w:rsidRDefault="00A312C8" w:rsidP="00A312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Выявить, обобщить и распространить положительный опыт творчески работающих учителей.</w:t>
      </w: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методической работы:</w:t>
      </w:r>
    </w:p>
    <w:p w:rsidR="00A312C8" w:rsidRPr="00C06AD5" w:rsidRDefault="00A312C8" w:rsidP="00A312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Тематические педсоветы.</w:t>
      </w:r>
    </w:p>
    <w:p w:rsidR="00A312C8" w:rsidRPr="00C06AD5" w:rsidRDefault="00A312C8" w:rsidP="00A312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Круглые столы.</w:t>
      </w:r>
    </w:p>
    <w:p w:rsidR="00A312C8" w:rsidRPr="00C06AD5" w:rsidRDefault="00A312C8" w:rsidP="00A312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lastRenderedPageBreak/>
        <w:t>Проблемная группа «Детско-взрослые сообщества как фактор саморазвития субъектов образовательных отношений».</w:t>
      </w:r>
    </w:p>
    <w:p w:rsidR="00A312C8" w:rsidRPr="00C06AD5" w:rsidRDefault="00A312C8" w:rsidP="00A312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Работа учителей по темам самообразования.</w:t>
      </w:r>
    </w:p>
    <w:p w:rsidR="00A312C8" w:rsidRPr="00C06AD5" w:rsidRDefault="00A312C8" w:rsidP="00A312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Открытые уроки.</w:t>
      </w:r>
    </w:p>
    <w:p w:rsidR="00A312C8" w:rsidRPr="00C06AD5" w:rsidRDefault="00A312C8" w:rsidP="00A312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Предметные недели.</w:t>
      </w:r>
    </w:p>
    <w:p w:rsidR="00A312C8" w:rsidRPr="00C06AD5" w:rsidRDefault="00A312C8" w:rsidP="00A312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Семинары.</w:t>
      </w:r>
    </w:p>
    <w:p w:rsidR="00A312C8" w:rsidRPr="00C06AD5" w:rsidRDefault="00A312C8" w:rsidP="00A312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Консультации по организации и проведению современного урока.</w:t>
      </w:r>
    </w:p>
    <w:p w:rsidR="00A312C8" w:rsidRPr="00C06AD5" w:rsidRDefault="00A312C8" w:rsidP="00A312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Организация работы с одаренными детьми.</w:t>
      </w:r>
    </w:p>
    <w:p w:rsidR="00A312C8" w:rsidRPr="00C06AD5" w:rsidRDefault="00A312C8" w:rsidP="00A312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 xml:space="preserve">Разработка методических рекомендаций в помощь учителю по ведению школьной документации, организации, проведению и анализу современного урока. </w:t>
      </w:r>
    </w:p>
    <w:p w:rsidR="00A312C8" w:rsidRPr="00C06AD5" w:rsidRDefault="00A312C8" w:rsidP="00A312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Педагогический мониторинг.</w:t>
      </w:r>
    </w:p>
    <w:p w:rsidR="00A312C8" w:rsidRPr="00C06AD5" w:rsidRDefault="00A312C8" w:rsidP="00A312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Организация и контроль курсовой системы повышения квалификации.</w:t>
      </w: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b/>
          <w:bCs/>
          <w:sz w:val="24"/>
          <w:szCs w:val="24"/>
        </w:rPr>
        <w:t>Приоритетные направления методической работы</w:t>
      </w: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06AD5">
        <w:rPr>
          <w:rFonts w:ascii="Times New Roman" w:eastAsia="Times New Roman" w:hAnsi="Times New Roman" w:cs="Times New Roman"/>
          <w:sz w:val="24"/>
          <w:szCs w:val="24"/>
        </w:rPr>
        <w:t>Обновление содержания образования, совершенствование граней образовательного процесса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педагога.</w:t>
      </w:r>
    </w:p>
    <w:p w:rsidR="00A312C8" w:rsidRPr="00C06AD5" w:rsidRDefault="00A312C8" w:rsidP="00A312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ребёнка.</w:t>
      </w:r>
    </w:p>
    <w:p w:rsidR="00A312C8" w:rsidRPr="00C06AD5" w:rsidRDefault="00A312C8" w:rsidP="00A312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Формирование мотивации к учебной деятельности через создание эмоционально - психологического комфорта в общении ученика с учителем и другими детьми.</w:t>
      </w:r>
    </w:p>
    <w:p w:rsidR="00A312C8" w:rsidRPr="00C06AD5" w:rsidRDefault="00A312C8" w:rsidP="00A312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Организация воспитательной работы, направленной на формирование личности, способной к социальной адаптации через сотрудничество школы и семьи.</w:t>
      </w:r>
    </w:p>
    <w:p w:rsidR="00A312C8" w:rsidRPr="00C06AD5" w:rsidRDefault="00A312C8" w:rsidP="00A312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Оказание помощи педагогам в планировании,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</w:t>
      </w:r>
    </w:p>
    <w:p w:rsidR="00A312C8" w:rsidRPr="00C06AD5" w:rsidRDefault="00A312C8" w:rsidP="00A312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Непрерывное самообразование преподавателя и повышение уровня профессионального мастерства.</w:t>
      </w:r>
    </w:p>
    <w:p w:rsidR="00A312C8" w:rsidRPr="00C06AD5" w:rsidRDefault="00A312C8" w:rsidP="00A312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Включение преподавателя в творческий поиск, в инновационную деятельность.</w:t>
      </w:r>
    </w:p>
    <w:p w:rsidR="00A312C8" w:rsidRPr="00C06AD5" w:rsidRDefault="00A312C8" w:rsidP="00A312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 xml:space="preserve">Достижение оптимального уровня образования, воспитанности и развития </w:t>
      </w:r>
      <w:proofErr w:type="gramStart"/>
      <w:r w:rsidRPr="00C06AD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06A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Работа педсоветов</w:t>
      </w: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Высшей формой коллективной методической работы всегда был и остается педагогический совет.</w:t>
      </w:r>
    </w:p>
    <w:p w:rsidR="00A312C8" w:rsidRPr="00C06AD5" w:rsidRDefault="00DC5F84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В 2022-2023</w:t>
      </w:r>
      <w:r w:rsidR="00A312C8" w:rsidRPr="00C06AD5">
        <w:rPr>
          <w:rFonts w:ascii="Times New Roman" w:eastAsia="Times New Roman" w:hAnsi="Times New Roman" w:cs="Times New Roman"/>
          <w:sz w:val="24"/>
          <w:szCs w:val="24"/>
        </w:rPr>
        <w:t xml:space="preserve"> учебном  году будет  проведено </w:t>
      </w:r>
      <w:r w:rsidR="00A312C8" w:rsidRPr="00C06A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</w:t>
      </w:r>
      <w:proofErr w:type="gramStart"/>
      <w:r w:rsidR="00A312C8" w:rsidRPr="00C06AD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тематических</w:t>
      </w:r>
      <w:proofErr w:type="gramEnd"/>
      <w:r w:rsidR="00A312C8" w:rsidRPr="00C06A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педсовета:</w:t>
      </w:r>
    </w:p>
    <w:p w:rsidR="00DC5F84" w:rsidRPr="00C06AD5" w:rsidRDefault="00DC5F84" w:rsidP="00DC5F84">
      <w:pPr>
        <w:shd w:val="clear" w:color="auto" w:fill="FFFFFF"/>
        <w:spacing w:after="167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bCs/>
          <w:iCs/>
          <w:sz w:val="24"/>
          <w:szCs w:val="24"/>
        </w:rPr>
        <w:t>- «Создание условий для эффективной и качественной подготовки к государственной итоговой аттестации выпускников школы»</w:t>
      </w: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-</w:t>
      </w:r>
      <w:r w:rsidR="006C7216" w:rsidRPr="00C06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6AD5">
        <w:rPr>
          <w:rFonts w:ascii="Times New Roman" w:eastAsia="Times New Roman" w:hAnsi="Times New Roman" w:cs="Times New Roman"/>
          <w:sz w:val="24"/>
          <w:szCs w:val="24"/>
        </w:rPr>
        <w:t>«Работа с детьми, имеющими особые образовательные потребности как фактор повышения качества образования».</w:t>
      </w: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Будут проведены  и традиционные организационные педсоветы:</w:t>
      </w: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    -Анализ работы школы за прошедший год и задачи на новый учебный год.</w:t>
      </w:r>
    </w:p>
    <w:p w:rsidR="00A312C8" w:rsidRPr="00C06AD5" w:rsidRDefault="00DC5F84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 xml:space="preserve">- Итоги </w:t>
      </w:r>
      <w:proofErr w:type="gramStart"/>
      <w:r w:rsidRPr="00C06AD5">
        <w:rPr>
          <w:rFonts w:ascii="Times New Roman" w:eastAsia="Times New Roman" w:hAnsi="Times New Roman" w:cs="Times New Roman"/>
          <w:sz w:val="24"/>
          <w:szCs w:val="24"/>
        </w:rPr>
        <w:t>обучения по четвертям</w:t>
      </w:r>
      <w:proofErr w:type="gramEnd"/>
      <w:r w:rsidR="00A312C8" w:rsidRPr="00C06A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      -О допуске к итоговой государственной аттестации выпускников 9,11 классов.</w:t>
      </w: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 -О завершении учебного года в 1-4,5-10,9-х,11-х классах.</w:t>
      </w: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      -Об окончании основной общеобразовательной школы.</w:t>
      </w: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       -Об окончании средней общеобразовательной школы.</w:t>
      </w: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 Для подготовки и проведения педсоветов будут использоваться следующие    технологии:</w:t>
      </w:r>
    </w:p>
    <w:p w:rsidR="00A312C8" w:rsidRPr="00C06AD5" w:rsidRDefault="00A312C8" w:rsidP="00A312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работа творческой группы по подготовке к педсовету;</w:t>
      </w:r>
    </w:p>
    <w:p w:rsidR="00A312C8" w:rsidRPr="00C06AD5" w:rsidRDefault="00A312C8" w:rsidP="00A312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анкетирование обучающихся и учителей;</w:t>
      </w:r>
    </w:p>
    <w:p w:rsidR="00A312C8" w:rsidRPr="00C06AD5" w:rsidRDefault="00A312C8" w:rsidP="00A312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деятельность рабочих групп в рамках педсовета для решения поставленных задач и обоснования совместно принятых решений</w:t>
      </w: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Работа</w:t>
      </w:r>
      <w:proofErr w:type="gramStart"/>
      <w:r w:rsidRPr="00C06A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А</w:t>
      </w:r>
      <w:proofErr w:type="gramEnd"/>
      <w:r w:rsidRPr="00C06A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дминистр</w:t>
      </w:r>
      <w:r w:rsidR="00DC5F84" w:rsidRPr="00C06A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ативно – методической службы</w:t>
      </w: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C06AD5">
        <w:rPr>
          <w:rFonts w:ascii="Times New Roman" w:eastAsia="Times New Roman" w:hAnsi="Times New Roman" w:cs="Times New Roman"/>
          <w:sz w:val="24"/>
          <w:szCs w:val="24"/>
        </w:rPr>
        <w:t>, которую поставил АМС в текущем году: непрерывное совершенствование уровня педагогического мастерства учителей школы, их эрудиции профессиональной компетентности в области знания и применения современных педагогических технологий.</w:t>
      </w: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Данная цель отвечает возможностям и запр</w:t>
      </w:r>
      <w:r w:rsidR="00C06AD5" w:rsidRPr="00C06AD5">
        <w:rPr>
          <w:rFonts w:ascii="Times New Roman" w:eastAsia="Times New Roman" w:hAnsi="Times New Roman" w:cs="Times New Roman"/>
          <w:sz w:val="24"/>
          <w:szCs w:val="24"/>
        </w:rPr>
        <w:t>осам педагогов школы, и решается</w:t>
      </w:r>
      <w:r w:rsidRPr="00C06AD5">
        <w:rPr>
          <w:rFonts w:ascii="Times New Roman" w:eastAsia="Times New Roman" w:hAnsi="Times New Roman" w:cs="Times New Roman"/>
          <w:sz w:val="24"/>
          <w:szCs w:val="24"/>
        </w:rPr>
        <w:t xml:space="preserve"> через задачи:</w:t>
      </w:r>
    </w:p>
    <w:p w:rsidR="00A312C8" w:rsidRPr="00C06AD5" w:rsidRDefault="00A312C8" w:rsidP="00A312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создание необходимых условий для максимального раскрытия творческой индивидуальности каждого педагога;</w:t>
      </w:r>
    </w:p>
    <w:p w:rsidR="00A312C8" w:rsidRPr="00C06AD5" w:rsidRDefault="00A312C8" w:rsidP="00A312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6AD5">
        <w:rPr>
          <w:rFonts w:ascii="Times New Roman" w:eastAsia="Times New Roman" w:hAnsi="Times New Roman" w:cs="Times New Roman"/>
          <w:sz w:val="24"/>
          <w:szCs w:val="24"/>
        </w:rPr>
        <w:t>обеспечение уровня обученности и воспитанности обучающихся соответствующим современным требованиям, исходя из их возможностей.</w:t>
      </w:r>
      <w:proofErr w:type="gramEnd"/>
    </w:p>
    <w:p w:rsidR="00A312C8" w:rsidRPr="00C06AD5" w:rsidRDefault="00DC5F84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В   2022</w:t>
      </w:r>
      <w:r w:rsidR="00A312C8" w:rsidRPr="00C06AD5">
        <w:rPr>
          <w:rFonts w:ascii="Times New Roman" w:eastAsia="Times New Roman" w:hAnsi="Times New Roman" w:cs="Times New Roman"/>
          <w:sz w:val="24"/>
          <w:szCs w:val="24"/>
        </w:rPr>
        <w:t>-202</w:t>
      </w:r>
      <w:r w:rsidRPr="00C06AD5">
        <w:rPr>
          <w:rFonts w:ascii="Times New Roman" w:eastAsia="Times New Roman" w:hAnsi="Times New Roman" w:cs="Times New Roman"/>
          <w:sz w:val="24"/>
          <w:szCs w:val="24"/>
        </w:rPr>
        <w:t>3</w:t>
      </w:r>
      <w:r w:rsidR="00A312C8" w:rsidRPr="00C06AD5">
        <w:rPr>
          <w:rFonts w:ascii="Times New Roman" w:eastAsia="Times New Roman" w:hAnsi="Times New Roman" w:cs="Times New Roman"/>
          <w:sz w:val="24"/>
          <w:szCs w:val="24"/>
        </w:rPr>
        <w:t xml:space="preserve"> учебном  году  на  </w:t>
      </w:r>
      <w:r w:rsidR="00C233AB" w:rsidRPr="00C233AB">
        <w:rPr>
          <w:rFonts w:ascii="Times New Roman" w:eastAsia="Times New Roman" w:hAnsi="Times New Roman" w:cs="Times New Roman"/>
          <w:sz w:val="24"/>
          <w:szCs w:val="24"/>
        </w:rPr>
        <w:t xml:space="preserve">заседаниях  </w:t>
      </w:r>
      <w:r w:rsidR="00C233AB">
        <w:rPr>
          <w:rFonts w:ascii="Times New Roman" w:eastAsia="Times New Roman" w:hAnsi="Times New Roman" w:cs="Times New Roman"/>
          <w:sz w:val="24"/>
          <w:szCs w:val="24"/>
        </w:rPr>
        <w:t>педагогического совета</w:t>
      </w:r>
      <w:r w:rsidR="00A312C8" w:rsidRPr="00C06AD5">
        <w:rPr>
          <w:rFonts w:ascii="Times New Roman" w:eastAsia="Times New Roman" w:hAnsi="Times New Roman" w:cs="Times New Roman"/>
          <w:sz w:val="24"/>
          <w:szCs w:val="24"/>
        </w:rPr>
        <w:t>  будут   рассмотрены</w:t>
      </w:r>
      <w:r w:rsidR="006C7216" w:rsidRPr="00C06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2C8" w:rsidRPr="00C06AD5">
        <w:rPr>
          <w:rFonts w:ascii="Times New Roman" w:eastAsia="Times New Roman" w:hAnsi="Times New Roman" w:cs="Times New Roman"/>
          <w:sz w:val="24"/>
          <w:szCs w:val="24"/>
        </w:rPr>
        <w:t>следующие вопросы:</w:t>
      </w:r>
    </w:p>
    <w:p w:rsidR="00A312C8" w:rsidRPr="00C06AD5" w:rsidRDefault="00A312C8" w:rsidP="00A312C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C5F84" w:rsidRPr="00C06AD5">
        <w:rPr>
          <w:rFonts w:ascii="Times New Roman" w:eastAsia="Times New Roman" w:hAnsi="Times New Roman" w:cs="Times New Roman"/>
          <w:sz w:val="24"/>
          <w:szCs w:val="24"/>
        </w:rPr>
        <w:t>тоги методической работы за 2021-2022</w:t>
      </w:r>
      <w:r w:rsidRPr="00C06AD5">
        <w:rPr>
          <w:rFonts w:ascii="Times New Roman" w:eastAsia="Times New Roman" w:hAnsi="Times New Roman" w:cs="Times New Roman"/>
          <w:sz w:val="24"/>
          <w:szCs w:val="24"/>
        </w:rPr>
        <w:t xml:space="preserve"> учебный год, основные задачи на новый учеб</w:t>
      </w:r>
      <w:r w:rsidR="00DC5F84" w:rsidRPr="00C06AD5">
        <w:rPr>
          <w:rFonts w:ascii="Times New Roman" w:eastAsia="Times New Roman" w:hAnsi="Times New Roman" w:cs="Times New Roman"/>
          <w:sz w:val="24"/>
          <w:szCs w:val="24"/>
        </w:rPr>
        <w:t>ный год, утверждение УМК на 2022-2023</w:t>
      </w:r>
      <w:r w:rsidRPr="00C06AD5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 w:rsidR="00DC5F84" w:rsidRPr="00C06A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12C8" w:rsidRPr="00C06AD5" w:rsidRDefault="00A312C8" w:rsidP="00A312C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Инструктивно-методическое совещание:</w:t>
      </w:r>
    </w:p>
    <w:p w:rsidR="00A312C8" w:rsidRPr="00C06AD5" w:rsidRDefault="00A312C8" w:rsidP="00A312C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основные направления методической работы в школе;</w:t>
      </w:r>
    </w:p>
    <w:p w:rsidR="00A312C8" w:rsidRPr="00C06AD5" w:rsidRDefault="00A312C8" w:rsidP="00A312C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этапы работы над методической темой;</w:t>
      </w:r>
    </w:p>
    <w:p w:rsidR="00A312C8" w:rsidRPr="00C06AD5" w:rsidRDefault="00A312C8" w:rsidP="00A312C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темы самообразования, работа над планом самообразования.</w:t>
      </w:r>
    </w:p>
    <w:p w:rsidR="00A312C8" w:rsidRPr="00C06AD5" w:rsidRDefault="006C7216" w:rsidP="00A312C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Диагностика</w:t>
      </w:r>
      <w:r w:rsidR="00A312C8" w:rsidRPr="00C06AD5">
        <w:rPr>
          <w:rFonts w:ascii="Times New Roman" w:eastAsia="Times New Roman" w:hAnsi="Times New Roman" w:cs="Times New Roman"/>
          <w:sz w:val="24"/>
          <w:szCs w:val="24"/>
        </w:rPr>
        <w:t xml:space="preserve"> адаптации </w:t>
      </w:r>
      <w:proofErr w:type="gramStart"/>
      <w:r w:rsidR="00A312C8" w:rsidRPr="00C06AD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A312C8" w:rsidRPr="00C06AD5">
        <w:rPr>
          <w:rFonts w:ascii="Times New Roman" w:eastAsia="Times New Roman" w:hAnsi="Times New Roman" w:cs="Times New Roman"/>
          <w:sz w:val="24"/>
          <w:szCs w:val="24"/>
        </w:rPr>
        <w:t xml:space="preserve"> 5-го класса и готовность к обучению на 2 ступени обучения.</w:t>
      </w:r>
    </w:p>
    <w:p w:rsidR="00A312C8" w:rsidRPr="00C06AD5" w:rsidRDefault="00A312C8" w:rsidP="00A312C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предметных школьных и районных олимпиад.</w:t>
      </w:r>
    </w:p>
    <w:p w:rsidR="00A312C8" w:rsidRPr="00C06AD5" w:rsidRDefault="00A312C8" w:rsidP="00A312C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Итоги мониторинга учебной деятельности по результатам контрольных работ в рамках промежуточной аттестации.</w:t>
      </w:r>
    </w:p>
    <w:p w:rsidR="00A312C8" w:rsidRPr="00C06AD5" w:rsidRDefault="00A312C8" w:rsidP="00A312C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Управление качеством образования в школе. Результаты диагностики уровня обученности обучающихся по итогам учебных четвертей. Сравнительная характеристика.</w:t>
      </w:r>
    </w:p>
    <w:p w:rsidR="00A312C8" w:rsidRPr="00C06AD5" w:rsidRDefault="00A312C8" w:rsidP="00A312C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 xml:space="preserve">Работа с </w:t>
      </w:r>
      <w:proofErr w:type="gramStart"/>
      <w:r w:rsidRPr="00C06AD5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C06AD5">
        <w:rPr>
          <w:rFonts w:ascii="Times New Roman" w:eastAsia="Times New Roman" w:hAnsi="Times New Roman" w:cs="Times New Roman"/>
          <w:sz w:val="24"/>
          <w:szCs w:val="24"/>
        </w:rPr>
        <w:t>, имеющими слабую мотивацию к учебно-познавательной деятельности.</w:t>
      </w:r>
    </w:p>
    <w:p w:rsidR="00A312C8" w:rsidRPr="00C06AD5" w:rsidRDefault="00A312C8" w:rsidP="00A312C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Информация о ходе аттестации учителей.</w:t>
      </w:r>
    </w:p>
    <w:p w:rsidR="00A312C8" w:rsidRPr="00C06AD5" w:rsidRDefault="00A312C8" w:rsidP="00A312C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Подведение итогов аттестации учителей школы, анализ реализации системы курсовой подготовки.</w:t>
      </w:r>
    </w:p>
    <w:p w:rsidR="00A312C8" w:rsidRPr="00C06AD5" w:rsidRDefault="00A312C8" w:rsidP="00C06AD5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Подготовка к итоговой аттестации в 9-х,11 классах.</w:t>
      </w:r>
    </w:p>
    <w:p w:rsidR="00A312C8" w:rsidRPr="00C06AD5" w:rsidRDefault="00A312C8" w:rsidP="00C06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11.Подведение итогов по самообразованию, самооценка профессионального развития учителей.</w:t>
      </w:r>
    </w:p>
    <w:p w:rsidR="00A312C8" w:rsidRPr="00C06AD5" w:rsidRDefault="00A312C8" w:rsidP="00C06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12.Мониторинг учебной деятельности за год. Результативность работы МС.</w:t>
      </w:r>
    </w:p>
    <w:p w:rsidR="00A312C8" w:rsidRPr="00C06AD5" w:rsidRDefault="00A312C8" w:rsidP="00C06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13.Обсуждение плана работы на 202</w:t>
      </w:r>
      <w:r w:rsidR="00DC5F84" w:rsidRPr="00C06AD5">
        <w:rPr>
          <w:rFonts w:ascii="Times New Roman" w:eastAsia="Times New Roman" w:hAnsi="Times New Roman" w:cs="Times New Roman"/>
          <w:sz w:val="24"/>
          <w:szCs w:val="24"/>
        </w:rPr>
        <w:t>2-2023</w:t>
      </w:r>
      <w:r w:rsidRPr="00C06AD5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C06AD5" w:rsidRDefault="00C06AD5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Работа с образовательными стандартами:</w:t>
      </w:r>
    </w:p>
    <w:p w:rsidR="00A312C8" w:rsidRPr="00C06AD5" w:rsidRDefault="00A312C8" w:rsidP="00A312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согласование календарно-тематических планов;</w:t>
      </w:r>
    </w:p>
    <w:p w:rsidR="00A312C8" w:rsidRPr="00C06AD5" w:rsidRDefault="00A312C8" w:rsidP="00A312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преемственность в работе  начальных классов и основного звена;</w:t>
      </w:r>
    </w:p>
    <w:p w:rsidR="00A312C8" w:rsidRPr="00C06AD5" w:rsidRDefault="00A312C8" w:rsidP="00A312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методы работы по ликвидации пробелов в знаниях обучающихся;</w:t>
      </w:r>
    </w:p>
    <w:p w:rsidR="00A312C8" w:rsidRPr="00C06AD5" w:rsidRDefault="00A312C8" w:rsidP="00A312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 xml:space="preserve">методы работы с </w:t>
      </w:r>
      <w:proofErr w:type="gramStart"/>
      <w:r w:rsidRPr="00C06AD5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C06AD5">
        <w:rPr>
          <w:rFonts w:ascii="Times New Roman" w:eastAsia="Times New Roman" w:hAnsi="Times New Roman" w:cs="Times New Roman"/>
          <w:sz w:val="24"/>
          <w:szCs w:val="24"/>
        </w:rPr>
        <w:t>, имеющими повышенную мотивацию к учебно-познавательной деятельности;</w:t>
      </w:r>
    </w:p>
    <w:p w:rsidR="00A312C8" w:rsidRPr="00C06AD5" w:rsidRDefault="00A312C8" w:rsidP="00A312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формы и методы  промежуточного и итогового контроля;</w:t>
      </w:r>
    </w:p>
    <w:p w:rsidR="00A312C8" w:rsidRPr="00C06AD5" w:rsidRDefault="00A312C8" w:rsidP="00A312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отчеты учителей по темам самообразования;</w:t>
      </w:r>
    </w:p>
    <w:p w:rsidR="00A312C8" w:rsidRPr="00C06AD5" w:rsidRDefault="00A312C8" w:rsidP="00A312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 xml:space="preserve">итоговая аттестация </w:t>
      </w:r>
      <w:proofErr w:type="gramStart"/>
      <w:r w:rsidRPr="00C06AD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06AD5">
        <w:rPr>
          <w:rFonts w:ascii="Times New Roman" w:eastAsia="Times New Roman" w:hAnsi="Times New Roman" w:cs="Times New Roman"/>
          <w:sz w:val="24"/>
          <w:szCs w:val="24"/>
        </w:rPr>
        <w:t>. Проведение экзамена  в форме ОГЭ-9, в форме ЕГЭ-11.</w:t>
      </w: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На заседаниях методических объединений  будут рассматриваться  также  вопросы, связанные с  изучением  и применением новых технологий, большое внимание будет  уделяться вопросам сохранения здоровья обучающихся, изучаться тексты  и задания контрольных работ, экзаменационные и другие учебно-методические материалы. Будет  проводиться  анализ контрольных работ, намечаться ориентиры  по устранению выявленных пробелов в знаниях обучающихся. В рамках работы методических объединений будут  проводиться  открытые уроки, внеклассные мероприятия по предметам. </w:t>
      </w: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Работа педагогов над темами самообразования.</w:t>
      </w: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 xml:space="preserve">           </w:t>
      </w:r>
      <w:proofErr w:type="gramStart"/>
      <w:r w:rsidRPr="00C06AD5">
        <w:rPr>
          <w:rFonts w:ascii="Times New Roman" w:eastAsia="Times New Roman" w:hAnsi="Times New Roman" w:cs="Times New Roman"/>
          <w:sz w:val="24"/>
          <w:szCs w:val="24"/>
        </w:rPr>
        <w:t>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 через индивидуальную тему</w:t>
      </w:r>
      <w:proofErr w:type="gramEnd"/>
      <w:r w:rsidRPr="00C06AD5">
        <w:rPr>
          <w:rFonts w:ascii="Times New Roman" w:eastAsia="Times New Roman" w:hAnsi="Times New Roman" w:cs="Times New Roman"/>
          <w:sz w:val="24"/>
          <w:szCs w:val="24"/>
        </w:rPr>
        <w:t xml:space="preserve"> по самообразованию.</w:t>
      </w: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 У каждого учителя определена индивидуальная методическая тема по самообразованию, которая анализируется через участие педагогов в работе педсоветов, семинаров, практикумов.    </w:t>
      </w: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Индивидуальное самообразование будет  осуществляться  на основе собственных планов. Планы предусматривают: подбор литературы, затрату времени на изучение данных по проблеме, анализ литературы, знакомство с практическим опытом. Завершаться  самообразование  будет анализом, оценкой и самооценкой эффективности выполненной работы.  Результатом самообразования будут  являться  открытые уроки, доклады, выступления перед коллегами, на </w:t>
      </w:r>
      <w:r w:rsidR="002A17A9" w:rsidRPr="00C06AD5">
        <w:rPr>
          <w:rFonts w:ascii="Times New Roman" w:eastAsia="Times New Roman" w:hAnsi="Times New Roman" w:cs="Times New Roman"/>
          <w:sz w:val="24"/>
          <w:szCs w:val="24"/>
        </w:rPr>
        <w:t>семинарах</w:t>
      </w:r>
      <w:r w:rsidRPr="00C06AD5">
        <w:rPr>
          <w:rFonts w:ascii="Times New Roman" w:eastAsia="Times New Roman" w:hAnsi="Times New Roman" w:cs="Times New Roman"/>
          <w:sz w:val="24"/>
          <w:szCs w:val="24"/>
        </w:rPr>
        <w:t>, педсоветах, совещаниях при директоре.</w:t>
      </w: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06AD5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Администрацией школы будут  посещаться  уроки в рабочем порядке по плану внутришкольного мониторинга.</w:t>
      </w: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b/>
          <w:bCs/>
          <w:sz w:val="24"/>
          <w:szCs w:val="24"/>
        </w:rPr>
        <w:t> Основные  цели посещения и контроля уроков:</w:t>
      </w:r>
    </w:p>
    <w:p w:rsidR="00A312C8" w:rsidRPr="00C06AD5" w:rsidRDefault="00A312C8" w:rsidP="00A312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Владение программным материалом и методикой обучения различных категорий обучающихся.</w:t>
      </w:r>
    </w:p>
    <w:p w:rsidR="00A312C8" w:rsidRPr="00C06AD5" w:rsidRDefault="00A312C8" w:rsidP="00A312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Анализ эффективности методических приёмов, формирующих прочность знаний обучающихся.</w:t>
      </w:r>
    </w:p>
    <w:p w:rsidR="00A312C8" w:rsidRPr="00C06AD5" w:rsidRDefault="00A312C8" w:rsidP="00A312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результативности организации методов и приёмов </w:t>
      </w:r>
      <w:proofErr w:type="gramStart"/>
      <w:r w:rsidRPr="00C06AD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C06AD5">
        <w:rPr>
          <w:rFonts w:ascii="Times New Roman" w:eastAsia="Times New Roman" w:hAnsi="Times New Roman" w:cs="Times New Roman"/>
          <w:sz w:val="24"/>
          <w:szCs w:val="24"/>
        </w:rPr>
        <w:t xml:space="preserve"> усвоением знаний обучающихся.</w:t>
      </w:r>
    </w:p>
    <w:p w:rsidR="00A312C8" w:rsidRPr="00C06AD5" w:rsidRDefault="00A312C8" w:rsidP="00A312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Классно-обобщающий контроль.</w:t>
      </w:r>
    </w:p>
    <w:p w:rsidR="00A312C8" w:rsidRPr="00C06AD5" w:rsidRDefault="00A312C8" w:rsidP="00A312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Преемственность.</w:t>
      </w:r>
    </w:p>
    <w:p w:rsidR="00A312C8" w:rsidRPr="00C06AD5" w:rsidRDefault="00A312C8" w:rsidP="00A312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Аттестация педагогических работников.</w:t>
      </w:r>
    </w:p>
    <w:p w:rsidR="00A312C8" w:rsidRPr="00C06AD5" w:rsidRDefault="00A312C8" w:rsidP="00A312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Использование новых технологий.</w:t>
      </w:r>
    </w:p>
    <w:p w:rsidR="00A312C8" w:rsidRPr="00C06AD5" w:rsidRDefault="00A312C8" w:rsidP="00A312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 xml:space="preserve">Подготовка к итоговой аттестации </w:t>
      </w:r>
      <w:proofErr w:type="gramStart"/>
      <w:r w:rsidRPr="00C06AD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06A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К</w:t>
      </w:r>
      <w:r w:rsidRPr="00C06A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урсы повышения квалификации</w:t>
      </w: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Важным направлением методической работы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и стимулирование педагогов школы к аттестации.</w:t>
      </w:r>
    </w:p>
    <w:p w:rsidR="00A312C8" w:rsidRPr="00C06AD5" w:rsidRDefault="002A17A9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Направление </w:t>
      </w:r>
      <w:r w:rsidR="00A312C8" w:rsidRPr="00C06A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Информационно-методическое обеспечение профессиональной деятельности педагогов.</w:t>
      </w: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b/>
          <w:bCs/>
          <w:sz w:val="24"/>
          <w:szCs w:val="24"/>
        </w:rPr>
        <w:t> Задача:</w:t>
      </w:r>
      <w:r w:rsidRPr="00C06AD5">
        <w:rPr>
          <w:rFonts w:ascii="Times New Roman" w:eastAsia="Times New Roman" w:hAnsi="Times New Roman" w:cs="Times New Roman"/>
          <w:sz w:val="24"/>
          <w:szCs w:val="24"/>
        </w:rPr>
        <w:t> Обеспечить методическую поддержку деятельности педагогов по повышению качества образования на основе инновационных образовательных технологий, реализующих стандарты нового поколения</w:t>
      </w:r>
    </w:p>
    <w:tbl>
      <w:tblPr>
        <w:tblW w:w="111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7"/>
        <w:gridCol w:w="4312"/>
        <w:gridCol w:w="2811"/>
      </w:tblGrid>
      <w:tr w:rsidR="00A312C8" w:rsidRPr="00C06AD5" w:rsidTr="00DC5F84">
        <w:tc>
          <w:tcPr>
            <w:tcW w:w="40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мероприятия</w:t>
            </w:r>
          </w:p>
        </w:tc>
        <w:tc>
          <w:tcPr>
            <w:tcW w:w="431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81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312C8" w:rsidRPr="00C06AD5" w:rsidTr="00DC5F84">
        <w:tc>
          <w:tcPr>
            <w:tcW w:w="11190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Методические советы</w:t>
            </w:r>
          </w:p>
        </w:tc>
      </w:tr>
      <w:tr w:rsidR="00A312C8" w:rsidRPr="00C06AD5" w:rsidTr="00DC5F84">
        <w:tc>
          <w:tcPr>
            <w:tcW w:w="40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1. И</w:t>
            </w:r>
            <w:r w:rsidR="005F21A0"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тоги методической работы за 2021-2022</w:t>
            </w: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2. Задачи методической работы по повышению эффективности и качества образо</w:t>
            </w:r>
            <w:r w:rsidR="005F21A0"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вательного процесса в новом 2022-2023</w:t>
            </w: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A312C8" w:rsidRPr="00C06AD5" w:rsidRDefault="00A312C8" w:rsidP="00C06A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3.Утверждение плана м</w:t>
            </w:r>
            <w:r w:rsidR="005F21A0"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етодической работы школы на 2022-2023</w:t>
            </w:r>
            <w:r w:rsid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уч.г.</w:t>
            </w:r>
          </w:p>
        </w:tc>
        <w:tc>
          <w:tcPr>
            <w:tcW w:w="431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</w:t>
            </w:r>
            <w:r w:rsidR="00C06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281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2A17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A312C8" w:rsidRPr="00C06AD5" w:rsidTr="00DC5F84">
        <w:tc>
          <w:tcPr>
            <w:tcW w:w="40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C06AD5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A312C8"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Проектные и исследовательские виды деятельности обучающихся в индивидуальной и групповой формах</w:t>
            </w:r>
            <w:proofErr w:type="gramEnd"/>
          </w:p>
        </w:tc>
        <w:tc>
          <w:tcPr>
            <w:tcW w:w="431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2A17A9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281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2A17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2A17A9" w:rsidRPr="00C06AD5" w:rsidRDefault="002A17A9" w:rsidP="002A17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312C8" w:rsidRPr="00C06AD5" w:rsidTr="00DC5F84">
        <w:tc>
          <w:tcPr>
            <w:tcW w:w="40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C06AD5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A312C8"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комфортных психологических условий в работе с детьми со слабой мотивацией</w:t>
            </w:r>
          </w:p>
        </w:tc>
        <w:tc>
          <w:tcPr>
            <w:tcW w:w="431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2A17A9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81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УВР, </w:t>
            </w:r>
            <w:r w:rsidR="002A17A9"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312C8" w:rsidRPr="00C06AD5" w:rsidTr="00DC5F84">
        <w:tc>
          <w:tcPr>
            <w:tcW w:w="40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C06AD5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2A17A9"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Творческие отчеты </w:t>
            </w:r>
            <w:r w:rsidR="00A312C8"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 школы по реализации методической темы.</w:t>
            </w:r>
          </w:p>
        </w:tc>
        <w:tc>
          <w:tcPr>
            <w:tcW w:w="431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81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2A17A9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</w:tbl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312C8" w:rsidRPr="00C06AD5" w:rsidRDefault="002A17A9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Направление </w:t>
      </w:r>
      <w:r w:rsidR="00A312C8" w:rsidRPr="00C06AD5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="00A312C8" w:rsidRPr="00C06A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Работа с педагогическими кадрами</w:t>
      </w: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 </w:t>
      </w:r>
      <w:r w:rsidRPr="00C06AD5">
        <w:rPr>
          <w:rFonts w:ascii="Times New Roman" w:eastAsia="Times New Roman" w:hAnsi="Times New Roman" w:cs="Times New Roman"/>
          <w:sz w:val="24"/>
          <w:szCs w:val="24"/>
        </w:rPr>
        <w:t>Сопровождение профессионального роста педагогов. Обобщение и представление педагогического опыта.</w:t>
      </w: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916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2"/>
        <w:gridCol w:w="210"/>
        <w:gridCol w:w="2752"/>
        <w:gridCol w:w="2774"/>
        <w:gridCol w:w="1418"/>
        <w:gridCol w:w="1620"/>
      </w:tblGrid>
      <w:tr w:rsidR="00A312C8" w:rsidRPr="00C06AD5" w:rsidTr="002A17A9">
        <w:tc>
          <w:tcPr>
            <w:tcW w:w="21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</w:t>
            </w:r>
          </w:p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6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7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</w:t>
            </w:r>
          </w:p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6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312C8" w:rsidRPr="00C06AD5" w:rsidTr="002A17A9">
        <w:tc>
          <w:tcPr>
            <w:tcW w:w="10916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2A17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Методическое сопровождение профессиональной деятельности </w:t>
            </w:r>
            <w:r w:rsidR="002A17A9" w:rsidRPr="00C06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молодых специалистов</w:t>
            </w:r>
            <w:r w:rsidRPr="00C06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312C8" w:rsidRPr="00C06AD5" w:rsidTr="002A17A9">
        <w:tc>
          <w:tcPr>
            <w:tcW w:w="2142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Собеседования</w:t>
            </w:r>
          </w:p>
        </w:tc>
        <w:tc>
          <w:tcPr>
            <w:tcW w:w="296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2A17A9" w:rsidP="002A17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   работы  на 2022</w:t>
            </w:r>
            <w:r w:rsidR="00A312C8"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312C8"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7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содержания  деятельности.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312C8" w:rsidRPr="00C06AD5" w:rsidTr="002A17A9">
        <w:tc>
          <w:tcPr>
            <w:tcW w:w="2142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A312C8" w:rsidRPr="00C06AD5" w:rsidRDefault="00A312C8" w:rsidP="00A3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посещения уроков</w:t>
            </w:r>
          </w:p>
        </w:tc>
        <w:tc>
          <w:tcPr>
            <w:tcW w:w="27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Оказание методической </w:t>
            </w: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помощи в организации урока.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сентябрь, </w:t>
            </w: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ноябрь, январь, март.</w:t>
            </w:r>
          </w:p>
        </w:tc>
        <w:tc>
          <w:tcPr>
            <w:tcW w:w="16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зам. директора </w:t>
            </w: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УВР</w:t>
            </w:r>
          </w:p>
        </w:tc>
      </w:tr>
      <w:tr w:rsidR="00A312C8" w:rsidRPr="00C06AD5" w:rsidTr="002A17A9">
        <w:tc>
          <w:tcPr>
            <w:tcW w:w="2142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Консультации</w:t>
            </w:r>
          </w:p>
        </w:tc>
        <w:tc>
          <w:tcPr>
            <w:tcW w:w="296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учителя со  школьной документацией.</w:t>
            </w:r>
          </w:p>
        </w:tc>
        <w:tc>
          <w:tcPr>
            <w:tcW w:w="2774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 в исполнении функциональных обязанностей.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312C8" w:rsidRPr="00C06AD5" w:rsidTr="002A17A9">
        <w:tc>
          <w:tcPr>
            <w:tcW w:w="2142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A312C8" w:rsidRPr="00C06AD5" w:rsidRDefault="00A312C8" w:rsidP="00A3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промежуточной аттестации по предмету.</w:t>
            </w:r>
          </w:p>
        </w:tc>
        <w:tc>
          <w:tcPr>
            <w:tcW w:w="2774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A312C8" w:rsidRPr="00C06AD5" w:rsidRDefault="00A312C8" w:rsidP="00A3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16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312C8" w:rsidRPr="00C06AD5" w:rsidTr="002A17A9">
        <w:tc>
          <w:tcPr>
            <w:tcW w:w="2142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A312C8" w:rsidRPr="00C06AD5" w:rsidRDefault="00A312C8" w:rsidP="00A3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профессиональной деятельности</w:t>
            </w:r>
          </w:p>
        </w:tc>
        <w:tc>
          <w:tcPr>
            <w:tcW w:w="2774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A312C8" w:rsidRPr="00C06AD5" w:rsidRDefault="00A312C8" w:rsidP="00A3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май</w:t>
            </w:r>
          </w:p>
        </w:tc>
        <w:tc>
          <w:tcPr>
            <w:tcW w:w="16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312C8" w:rsidRPr="00C06AD5" w:rsidTr="002A17A9">
        <w:tc>
          <w:tcPr>
            <w:tcW w:w="10916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Повышение уровня квалификации педагогических кадров</w:t>
            </w:r>
          </w:p>
        </w:tc>
      </w:tr>
      <w:tr w:rsidR="00A312C8" w:rsidRPr="00C06AD5" w:rsidTr="002A17A9">
        <w:tc>
          <w:tcPr>
            <w:tcW w:w="235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  педагогических кадров</w:t>
            </w:r>
          </w:p>
        </w:tc>
        <w:tc>
          <w:tcPr>
            <w:tcW w:w="5526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аттестационных мероприятий. Экспертиза уровня профессиональной подготовки аттестующихся педагогов. Повышение уровня профессиональной деятельности педагогов.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6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Зам. директора по УВР</w:t>
            </w:r>
          </w:p>
        </w:tc>
      </w:tr>
      <w:tr w:rsidR="00A312C8" w:rsidRPr="00C06AD5" w:rsidTr="002A17A9">
        <w:tc>
          <w:tcPr>
            <w:tcW w:w="235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курсовой подготовки</w:t>
            </w:r>
          </w:p>
        </w:tc>
        <w:tc>
          <w:tcPr>
            <w:tcW w:w="5526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учителей школы на курсах повышения квалификации  по введению ФГОС ООО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16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312C8" w:rsidRPr="00C06AD5" w:rsidTr="002A17A9">
        <w:tc>
          <w:tcPr>
            <w:tcW w:w="235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2A17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="002A17A9"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конкурсах</w:t>
            </w:r>
          </w:p>
        </w:tc>
        <w:tc>
          <w:tcPr>
            <w:tcW w:w="5526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творческого потенциала педагога.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2A17A9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 года</w:t>
            </w:r>
          </w:p>
        </w:tc>
        <w:tc>
          <w:tcPr>
            <w:tcW w:w="16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2A17A9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312C8" w:rsidRPr="00C06AD5" w:rsidTr="002A17A9">
        <w:tc>
          <w:tcPr>
            <w:tcW w:w="235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опыта работы</w:t>
            </w:r>
          </w:p>
        </w:tc>
        <w:tc>
          <w:tcPr>
            <w:tcW w:w="5526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педагогов  и их участие в профессиональных смотрах, конкурсах.</w:t>
            </w:r>
          </w:p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методической продукции</w:t>
            </w:r>
          </w:p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результатов методической деятельности.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2A17A9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</w:t>
            </w:r>
            <w:proofErr w:type="gramStart"/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6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2A17A9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</w:tbl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2A17A9" w:rsidRPr="00C06AD5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C06AD5">
        <w:rPr>
          <w:rFonts w:ascii="Times New Roman" w:eastAsia="Times New Roman" w:hAnsi="Times New Roman" w:cs="Times New Roman"/>
          <w:b/>
          <w:bCs/>
          <w:sz w:val="24"/>
          <w:szCs w:val="24"/>
        </w:rPr>
        <w:t>аправление     </w:t>
      </w:r>
      <w:r w:rsidRPr="00C06A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Работа с </w:t>
      </w:r>
      <w:proofErr w:type="gramStart"/>
      <w:r w:rsidRPr="00C06A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обучающимися</w:t>
      </w:r>
      <w:proofErr w:type="gramEnd"/>
      <w:r w:rsidRPr="00C06AD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  </w:t>
      </w:r>
      <w:r w:rsidRPr="00C06AD5">
        <w:rPr>
          <w:rFonts w:ascii="Times New Roman" w:eastAsia="Times New Roman" w:hAnsi="Times New Roman" w:cs="Times New Roman"/>
          <w:sz w:val="24"/>
          <w:szCs w:val="24"/>
        </w:rPr>
        <w:t>Освоение эффективных форм  организации  образовательной    деятельности  обучающихся. Выявление и накопление успешного опыта работы педагогов в данном   направлении.</w:t>
      </w:r>
    </w:p>
    <w:tbl>
      <w:tblPr>
        <w:tblW w:w="108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2"/>
        <w:gridCol w:w="2632"/>
        <w:gridCol w:w="2896"/>
        <w:gridCol w:w="1559"/>
        <w:gridCol w:w="1611"/>
      </w:tblGrid>
      <w:tr w:rsidR="00A312C8" w:rsidRPr="00C06AD5" w:rsidTr="00F3684C">
        <w:tc>
          <w:tcPr>
            <w:tcW w:w="21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</w:t>
            </w:r>
          </w:p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3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8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2A17A9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Планируемый </w:t>
            </w:r>
          </w:p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5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61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312C8" w:rsidRPr="00C06AD5" w:rsidTr="00F3684C">
        <w:tc>
          <w:tcPr>
            <w:tcW w:w="21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Муниципальный, школьный туры Всероссийской олимпиады школьников.</w:t>
            </w:r>
          </w:p>
        </w:tc>
        <w:tc>
          <w:tcPr>
            <w:tcW w:w="263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предметных олимпиад по параллелям классов</w:t>
            </w:r>
          </w:p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результативности индивидуальной работы с учащимися, имеющими повышенную учебную мотивацию</w:t>
            </w:r>
          </w:p>
        </w:tc>
        <w:tc>
          <w:tcPr>
            <w:tcW w:w="28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результативности</w:t>
            </w:r>
          </w:p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индивидуальной работы с учащимися, имеющими повышенную учебную мотивацию.</w:t>
            </w:r>
          </w:p>
        </w:tc>
        <w:tc>
          <w:tcPr>
            <w:tcW w:w="15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61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C06AD5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</w:t>
            </w:r>
            <w:r w:rsidR="00F3684C"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A312C8" w:rsidRPr="00C06AD5" w:rsidTr="00F3684C">
        <w:tc>
          <w:tcPr>
            <w:tcW w:w="21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дистанционных олимпиадах по предметам.</w:t>
            </w:r>
          </w:p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олимпиад</w:t>
            </w:r>
          </w:p>
        </w:tc>
        <w:tc>
          <w:tcPr>
            <w:tcW w:w="28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Оценка результативности</w:t>
            </w:r>
          </w:p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индивидуальной работы с учащимися, имеющими повышенную учебную мотивацию.</w:t>
            </w:r>
          </w:p>
        </w:tc>
        <w:tc>
          <w:tcPr>
            <w:tcW w:w="15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1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C06AD5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</w:t>
            </w:r>
            <w:r w:rsidR="00F3684C"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F3684C" w:rsidRPr="00C06AD5" w:rsidRDefault="00F3684C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A312C8" w:rsidRPr="006E1342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06AD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6E13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Направление </w:t>
      </w:r>
      <w:r w:rsidR="006E13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Инновационная деятельность</w:t>
      </w:r>
    </w:p>
    <w:p w:rsidR="006E1342" w:rsidRPr="008F3FB8" w:rsidRDefault="006E1342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  <w:r w:rsidR="008F3FB8" w:rsidRPr="008F3FB8">
        <w:rPr>
          <w:rFonts w:ascii="Times New Roman" w:eastAsia="Times New Roman" w:hAnsi="Times New Roman" w:cs="Times New Roman"/>
          <w:bCs/>
          <w:sz w:val="24"/>
          <w:szCs w:val="24"/>
        </w:rPr>
        <w:t>мониторинг инновационной деятельности</w:t>
      </w:r>
    </w:p>
    <w:tbl>
      <w:tblPr>
        <w:tblW w:w="109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2"/>
        <w:gridCol w:w="2632"/>
        <w:gridCol w:w="2896"/>
        <w:gridCol w:w="1559"/>
        <w:gridCol w:w="1701"/>
      </w:tblGrid>
      <w:tr w:rsidR="006E1342" w:rsidRPr="00C06AD5" w:rsidTr="008F3FB8">
        <w:trPr>
          <w:trHeight w:val="1088"/>
        </w:trPr>
        <w:tc>
          <w:tcPr>
            <w:tcW w:w="21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E1342" w:rsidRPr="00C06AD5" w:rsidRDefault="006E1342" w:rsidP="004515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</w:t>
            </w:r>
          </w:p>
          <w:p w:rsidR="006E1342" w:rsidRPr="00C06AD5" w:rsidRDefault="006E1342" w:rsidP="004515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3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E1342" w:rsidRPr="00C06AD5" w:rsidRDefault="006E1342" w:rsidP="004515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:rsidR="006E1342" w:rsidRPr="00C06AD5" w:rsidRDefault="006E1342" w:rsidP="004515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8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E1342" w:rsidRPr="00C06AD5" w:rsidRDefault="006E1342" w:rsidP="004515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Планируемый </w:t>
            </w:r>
          </w:p>
          <w:p w:rsidR="006E1342" w:rsidRPr="00C06AD5" w:rsidRDefault="006E1342" w:rsidP="004515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5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E1342" w:rsidRPr="00C06AD5" w:rsidRDefault="006E1342" w:rsidP="004515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E1342" w:rsidRPr="00C06AD5" w:rsidRDefault="006E1342" w:rsidP="004515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E1342" w:rsidRPr="00C06AD5" w:rsidTr="008F3FB8">
        <w:trPr>
          <w:trHeight w:val="3628"/>
        </w:trPr>
        <w:tc>
          <w:tcPr>
            <w:tcW w:w="21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746E" w:rsidRPr="0061746E" w:rsidRDefault="0061746E" w:rsidP="006174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Pr="0061746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базовой площадки</w:t>
            </w:r>
          </w:p>
          <w:p w:rsidR="006E1342" w:rsidRPr="00C06AD5" w:rsidRDefault="0061746E" w:rsidP="006174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46E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«Детско-взрослое взаимодействие как фактор саморазвития субъектов образовательных отношений»</w:t>
            </w:r>
          </w:p>
        </w:tc>
        <w:tc>
          <w:tcPr>
            <w:tcW w:w="263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E1342" w:rsidRPr="00C06AD5" w:rsidRDefault="008F3FB8" w:rsidP="004515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FB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обобщение существующих практик  детско-взрослого взаимодействия</w:t>
            </w:r>
          </w:p>
        </w:tc>
        <w:tc>
          <w:tcPr>
            <w:tcW w:w="28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E1342" w:rsidRPr="00C06AD5" w:rsidRDefault="006E1342" w:rsidP="004515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E1342" w:rsidRPr="00C06AD5" w:rsidRDefault="008F3FB8" w:rsidP="004515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 года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E1342" w:rsidRPr="00C06AD5" w:rsidRDefault="008F3FB8" w:rsidP="004515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И. М.</w:t>
            </w:r>
          </w:p>
        </w:tc>
      </w:tr>
      <w:tr w:rsidR="0061746E" w:rsidRPr="00C06AD5" w:rsidTr="008F3FB8">
        <w:tc>
          <w:tcPr>
            <w:tcW w:w="21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746E" w:rsidRPr="0061746E" w:rsidRDefault="0061746E" w:rsidP="006174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Инновационная площадка </w:t>
            </w:r>
            <w:r w:rsidRPr="00617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научного центра Российской академии образования на базе ЯГПУ им. К. Д. Ушинского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746E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</w:t>
            </w:r>
          </w:p>
          <w:p w:rsidR="0061746E" w:rsidRDefault="0061746E" w:rsidP="006174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«Обучение в разновозрастных группах учащихся сельской школы»</w:t>
            </w:r>
          </w:p>
        </w:tc>
        <w:tc>
          <w:tcPr>
            <w:tcW w:w="263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F3FB8" w:rsidRPr="008F3FB8" w:rsidRDefault="008F3FB8" w:rsidP="008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FB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8F3FB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Анализ и обобщение существующих практик  детско-взрослого взаимодействия </w:t>
            </w:r>
          </w:p>
          <w:p w:rsidR="008F3FB8" w:rsidRPr="008F3FB8" w:rsidRDefault="008F3FB8" w:rsidP="008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FB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8F3FB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Разработка научно-методического рекомендаций  по организации деятельности в детско-взрослых сообществах в условиях функционирования сельской образовательной организации</w:t>
            </w:r>
          </w:p>
          <w:p w:rsidR="0061746E" w:rsidRPr="00C06AD5" w:rsidRDefault="008F3FB8" w:rsidP="008F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FB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8F3FB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Апробация  деятельности различных видов детско-взрослых взаимодействий</w:t>
            </w:r>
          </w:p>
        </w:tc>
        <w:tc>
          <w:tcPr>
            <w:tcW w:w="28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746E" w:rsidRPr="00C06AD5" w:rsidRDefault="0061746E" w:rsidP="004515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746E" w:rsidRPr="00C06AD5" w:rsidRDefault="008F3FB8" w:rsidP="004515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 года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1746E" w:rsidRPr="00C06AD5" w:rsidRDefault="008F3FB8" w:rsidP="004515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И. М.</w:t>
            </w:r>
          </w:p>
        </w:tc>
      </w:tr>
    </w:tbl>
    <w:p w:rsidR="006E1342" w:rsidRDefault="006E1342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b/>
          <w:bCs/>
          <w:sz w:val="24"/>
          <w:szCs w:val="24"/>
        </w:rPr>
        <w:t> Направление   </w:t>
      </w:r>
      <w:r w:rsidRPr="00C06A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Управление методической работой</w:t>
      </w: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Задачи:   </w:t>
      </w:r>
      <w:r w:rsidRPr="00C06AD5">
        <w:rPr>
          <w:rFonts w:ascii="Times New Roman" w:eastAsia="Times New Roman" w:hAnsi="Times New Roman" w:cs="Times New Roman"/>
          <w:sz w:val="24"/>
          <w:szCs w:val="24"/>
        </w:rPr>
        <w:t>Обеспечение контроля  и анализа результатов  исполнения  плана методической работы.</w:t>
      </w: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График </w:t>
      </w:r>
      <w:proofErr w:type="gramStart"/>
      <w:r w:rsidRPr="00C06AD5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C06A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школьной документацией и выполнением программ.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6"/>
        <w:gridCol w:w="672"/>
        <w:gridCol w:w="672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</w:tblGrid>
      <w:tr w:rsidR="00A312C8" w:rsidRPr="00C06AD5" w:rsidTr="00F3684C">
        <w:tc>
          <w:tcPr>
            <w:tcW w:w="149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A312C8" w:rsidRPr="00C06AD5" w:rsidTr="00F3684C">
        <w:tc>
          <w:tcPr>
            <w:tcW w:w="149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12C8" w:rsidRPr="00C06AD5" w:rsidTr="00F3684C">
        <w:tc>
          <w:tcPr>
            <w:tcW w:w="149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Календарно-тематическое планирование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12C8" w:rsidRPr="00C06AD5" w:rsidTr="00F3684C">
        <w:tc>
          <w:tcPr>
            <w:tcW w:w="149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учебных программ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12C8" w:rsidRPr="00C06AD5" w:rsidTr="00F3684C">
        <w:tc>
          <w:tcPr>
            <w:tcW w:w="149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12C8" w:rsidRPr="00C06AD5" w:rsidTr="00F3684C">
        <w:tc>
          <w:tcPr>
            <w:tcW w:w="149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Личные дела </w:t>
            </w:r>
            <w:proofErr w:type="gramStart"/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12C8" w:rsidRPr="00C06AD5" w:rsidTr="00F3684C">
        <w:tc>
          <w:tcPr>
            <w:tcW w:w="149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Дневники </w:t>
            </w:r>
            <w:proofErr w:type="gramStart"/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06AD5"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12C8" w:rsidRPr="00C06AD5" w:rsidRDefault="00A312C8" w:rsidP="00A312C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06AD5">
        <w:rPr>
          <w:rFonts w:ascii="Times New Roman" w:eastAsia="Times New Roman" w:hAnsi="Times New Roman" w:cs="Times New Roman"/>
          <w:b/>
          <w:bCs/>
          <w:sz w:val="36"/>
          <w:szCs w:val="36"/>
        </w:rPr>
        <w:t> ЦЕЛЬ ПРОВЕРКИ ДОКУМЕНТАЦИИ</w:t>
      </w: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Классные журналы</w:t>
      </w: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i/>
          <w:iCs/>
          <w:sz w:val="24"/>
          <w:szCs w:val="24"/>
        </w:rPr>
        <w:t>Октябрь</w:t>
      </w:r>
      <w:r w:rsidRPr="00C06AD5">
        <w:rPr>
          <w:rFonts w:ascii="Times New Roman" w:eastAsia="Times New Roman" w:hAnsi="Times New Roman" w:cs="Times New Roman"/>
          <w:sz w:val="24"/>
          <w:szCs w:val="24"/>
        </w:rPr>
        <w:t>: оформление журналов, организация повторения, накопляемость оценок, посещаемость, система опроса.</w:t>
      </w: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i/>
          <w:iCs/>
          <w:sz w:val="24"/>
          <w:szCs w:val="24"/>
        </w:rPr>
        <w:t>Декабрь: </w:t>
      </w:r>
      <w:r w:rsidRPr="00C06AD5">
        <w:rPr>
          <w:rFonts w:ascii="Times New Roman" w:eastAsia="Times New Roman" w:hAnsi="Times New Roman" w:cs="Times New Roman"/>
          <w:sz w:val="24"/>
          <w:szCs w:val="24"/>
        </w:rPr>
        <w:t>выполнение программ, объективность выставления оценок, выполнение практической части программы и графика контрольных работ, система выполнения письменных раб</w:t>
      </w:r>
      <w:r w:rsidR="00F3684C" w:rsidRPr="00C06AD5">
        <w:rPr>
          <w:rFonts w:ascii="Times New Roman" w:eastAsia="Times New Roman" w:hAnsi="Times New Roman" w:cs="Times New Roman"/>
          <w:sz w:val="24"/>
          <w:szCs w:val="24"/>
        </w:rPr>
        <w:t xml:space="preserve">от, накопляемость оценок, </w:t>
      </w:r>
      <w:r w:rsidRPr="00C06AD5">
        <w:rPr>
          <w:rFonts w:ascii="Times New Roman" w:eastAsia="Times New Roman" w:hAnsi="Times New Roman" w:cs="Times New Roman"/>
          <w:sz w:val="24"/>
          <w:szCs w:val="24"/>
        </w:rPr>
        <w:t xml:space="preserve"> опрос слабоуспевающих обучающихся.</w:t>
      </w: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i/>
          <w:iCs/>
          <w:sz w:val="24"/>
          <w:szCs w:val="24"/>
        </w:rPr>
        <w:t>Март</w:t>
      </w:r>
      <w:r w:rsidRPr="00C06AD5">
        <w:rPr>
          <w:rFonts w:ascii="Times New Roman" w:eastAsia="Times New Roman" w:hAnsi="Times New Roman" w:cs="Times New Roman"/>
          <w:sz w:val="24"/>
          <w:szCs w:val="24"/>
        </w:rPr>
        <w:t>: выполнение программ, посещаемость, система опроса, работа со слабоуспевающими учащимися, выполнение практической части программы, использование ИКТ, выполнение программы, система опроса слабоуспевающих обучающихся.</w:t>
      </w: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i/>
          <w:iCs/>
          <w:sz w:val="24"/>
          <w:szCs w:val="24"/>
        </w:rPr>
        <w:t>Май: </w:t>
      </w:r>
      <w:r w:rsidRPr="00C06AD5">
        <w:rPr>
          <w:rFonts w:ascii="Times New Roman" w:eastAsia="Times New Roman" w:hAnsi="Times New Roman" w:cs="Times New Roman"/>
          <w:sz w:val="24"/>
          <w:szCs w:val="24"/>
        </w:rPr>
        <w:t>проведение итогового контроля, организация повторения, выполнение программы.</w:t>
      </w: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b/>
          <w:bCs/>
          <w:sz w:val="24"/>
          <w:szCs w:val="24"/>
        </w:rPr>
        <w:t> Календарно-тематическое планирование</w:t>
      </w: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i/>
          <w:iCs/>
          <w:sz w:val="24"/>
          <w:szCs w:val="24"/>
        </w:rPr>
        <w:t>Сентябрь</w:t>
      </w:r>
      <w:r w:rsidRPr="00C06AD5">
        <w:rPr>
          <w:rFonts w:ascii="Times New Roman" w:eastAsia="Times New Roman" w:hAnsi="Times New Roman" w:cs="Times New Roman"/>
          <w:sz w:val="24"/>
          <w:szCs w:val="24"/>
        </w:rPr>
        <w:t>: планирование на учебный год, график контрольных работ, практическая часть программы.</w:t>
      </w: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06AD5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06AD5">
        <w:rPr>
          <w:rFonts w:ascii="Times New Roman" w:eastAsia="Times New Roman" w:hAnsi="Times New Roman" w:cs="Times New Roman"/>
          <w:b/>
          <w:bCs/>
          <w:sz w:val="20"/>
          <w:szCs w:val="20"/>
        </w:rPr>
        <w:t>Выполнение учебных программ</w:t>
      </w: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i/>
          <w:iCs/>
          <w:sz w:val="24"/>
          <w:szCs w:val="24"/>
        </w:rPr>
        <w:t>Декабрь: </w:t>
      </w:r>
      <w:r w:rsidRPr="00C06AD5">
        <w:rPr>
          <w:rFonts w:ascii="Times New Roman" w:eastAsia="Times New Roman" w:hAnsi="Times New Roman" w:cs="Times New Roman"/>
          <w:sz w:val="24"/>
          <w:szCs w:val="24"/>
        </w:rPr>
        <w:t>анализ выполнения программ по соответствию тематического планирования за 1, 2 четверть. Собеседования с учителями.</w:t>
      </w: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i/>
          <w:iCs/>
          <w:sz w:val="24"/>
          <w:szCs w:val="24"/>
        </w:rPr>
        <w:t>Май: </w:t>
      </w:r>
      <w:r w:rsidRPr="00C06AD5">
        <w:rPr>
          <w:rFonts w:ascii="Times New Roman" w:eastAsia="Times New Roman" w:hAnsi="Times New Roman" w:cs="Times New Roman"/>
          <w:sz w:val="24"/>
          <w:szCs w:val="24"/>
        </w:rPr>
        <w:t>анализ выполнения программ по соответствию тематического планирования госпрограмме за 3, 4 четверть и год. Собеседования с учителями.</w:t>
      </w: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06AD5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Рабочие тетради</w:t>
      </w: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i/>
          <w:iCs/>
          <w:sz w:val="24"/>
          <w:szCs w:val="24"/>
        </w:rPr>
        <w:t>Октябрь</w:t>
      </w:r>
      <w:r w:rsidRPr="00C06AD5">
        <w:rPr>
          <w:rFonts w:ascii="Times New Roman" w:eastAsia="Times New Roman" w:hAnsi="Times New Roman" w:cs="Times New Roman"/>
          <w:sz w:val="24"/>
          <w:szCs w:val="24"/>
        </w:rPr>
        <w:t>: соблюдение орфографического режима.</w:t>
      </w: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i/>
          <w:iCs/>
          <w:sz w:val="24"/>
          <w:szCs w:val="24"/>
        </w:rPr>
        <w:t>Декабрь</w:t>
      </w:r>
      <w:r w:rsidRPr="00C06AD5">
        <w:rPr>
          <w:rFonts w:ascii="Times New Roman" w:eastAsia="Times New Roman" w:hAnsi="Times New Roman" w:cs="Times New Roman"/>
          <w:sz w:val="24"/>
          <w:szCs w:val="24"/>
        </w:rPr>
        <w:t>: объем классной работы и домашнего задания.</w:t>
      </w: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i/>
          <w:iCs/>
          <w:sz w:val="24"/>
          <w:szCs w:val="24"/>
        </w:rPr>
        <w:t>Февраль:</w:t>
      </w:r>
      <w:r w:rsidRPr="00C06AD5">
        <w:rPr>
          <w:rFonts w:ascii="Times New Roman" w:eastAsia="Times New Roman" w:hAnsi="Times New Roman" w:cs="Times New Roman"/>
          <w:sz w:val="24"/>
          <w:szCs w:val="24"/>
        </w:rPr>
        <w:t> качество проверки, работа над ошибками.</w:t>
      </w: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i/>
          <w:iCs/>
          <w:sz w:val="24"/>
          <w:szCs w:val="24"/>
        </w:rPr>
        <w:t>Апрель</w:t>
      </w:r>
      <w:r w:rsidRPr="00C06AD5">
        <w:rPr>
          <w:rFonts w:ascii="Times New Roman" w:eastAsia="Times New Roman" w:hAnsi="Times New Roman" w:cs="Times New Roman"/>
          <w:sz w:val="24"/>
          <w:szCs w:val="24"/>
        </w:rPr>
        <w:t>: работа над каллиграфией, соблюдение норм оценок.</w:t>
      </w: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Виды письменных работ, индивидуальная работа.</w:t>
      </w: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Личные дела </w:t>
      </w:r>
      <w:proofErr w:type="gramStart"/>
      <w:r w:rsidRPr="00C06AD5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i/>
          <w:iCs/>
          <w:sz w:val="24"/>
          <w:szCs w:val="24"/>
        </w:rPr>
        <w:t>Сентябрь</w:t>
      </w:r>
      <w:r w:rsidRPr="00C06AD5">
        <w:rPr>
          <w:rFonts w:ascii="Times New Roman" w:eastAsia="Times New Roman" w:hAnsi="Times New Roman" w:cs="Times New Roman"/>
          <w:sz w:val="24"/>
          <w:szCs w:val="24"/>
        </w:rPr>
        <w:t>: состояние личных дел обучающихся.</w:t>
      </w: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i/>
          <w:iCs/>
          <w:sz w:val="24"/>
          <w:szCs w:val="24"/>
        </w:rPr>
        <w:t>Май:</w:t>
      </w:r>
      <w:r w:rsidRPr="00C06AD5">
        <w:rPr>
          <w:rFonts w:ascii="Times New Roman" w:eastAsia="Times New Roman" w:hAnsi="Times New Roman" w:cs="Times New Roman"/>
          <w:sz w:val="24"/>
          <w:szCs w:val="24"/>
        </w:rPr>
        <w:t> документы в личном деле.</w:t>
      </w: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Дневники </w:t>
      </w:r>
      <w:proofErr w:type="gramStart"/>
      <w:r w:rsidRPr="00C06AD5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i/>
          <w:iCs/>
          <w:sz w:val="24"/>
          <w:szCs w:val="24"/>
        </w:rPr>
        <w:t>Сентябрь: </w:t>
      </w:r>
      <w:r w:rsidRPr="00C06AD5">
        <w:rPr>
          <w:rFonts w:ascii="Times New Roman" w:eastAsia="Times New Roman" w:hAnsi="Times New Roman" w:cs="Times New Roman"/>
          <w:sz w:val="24"/>
          <w:szCs w:val="24"/>
        </w:rPr>
        <w:t>единый орфографический режим.</w:t>
      </w: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i/>
          <w:iCs/>
          <w:sz w:val="24"/>
          <w:szCs w:val="24"/>
        </w:rPr>
        <w:t>Ноябрь:</w:t>
      </w:r>
      <w:r w:rsidRPr="00C06AD5">
        <w:rPr>
          <w:rFonts w:ascii="Times New Roman" w:eastAsia="Times New Roman" w:hAnsi="Times New Roman" w:cs="Times New Roman"/>
          <w:sz w:val="24"/>
          <w:szCs w:val="24"/>
        </w:rPr>
        <w:t> выставление оценок в дневник, контроль со стороны родителей.</w:t>
      </w: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i/>
          <w:iCs/>
          <w:sz w:val="24"/>
          <w:szCs w:val="24"/>
        </w:rPr>
        <w:t>Март:</w:t>
      </w:r>
      <w:r w:rsidRPr="00C06AD5">
        <w:rPr>
          <w:rFonts w:ascii="Times New Roman" w:eastAsia="Times New Roman" w:hAnsi="Times New Roman" w:cs="Times New Roman"/>
          <w:sz w:val="24"/>
          <w:szCs w:val="24"/>
        </w:rPr>
        <w:t> контроль со стороны классного руководителя.</w:t>
      </w: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i/>
          <w:iCs/>
          <w:sz w:val="24"/>
          <w:szCs w:val="24"/>
        </w:rPr>
        <w:t>Май:</w:t>
      </w:r>
      <w:r w:rsidRPr="00C06AD5">
        <w:rPr>
          <w:rFonts w:ascii="Times New Roman" w:eastAsia="Times New Roman" w:hAnsi="Times New Roman" w:cs="Times New Roman"/>
          <w:sz w:val="24"/>
          <w:szCs w:val="24"/>
        </w:rPr>
        <w:t> оформление и единый режим.</w:t>
      </w: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06AD5">
        <w:rPr>
          <w:rFonts w:ascii="Times New Roman" w:eastAsia="Times New Roman" w:hAnsi="Times New Roman" w:cs="Times New Roman"/>
          <w:b/>
          <w:bCs/>
          <w:sz w:val="27"/>
          <w:szCs w:val="27"/>
        </w:rPr>
        <w:t>График контроля уровня преподавания</w:t>
      </w: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672"/>
        <w:gridCol w:w="672"/>
        <w:gridCol w:w="672"/>
        <w:gridCol w:w="672"/>
        <w:gridCol w:w="671"/>
        <w:gridCol w:w="671"/>
        <w:gridCol w:w="671"/>
        <w:gridCol w:w="671"/>
        <w:gridCol w:w="671"/>
        <w:gridCol w:w="671"/>
        <w:gridCol w:w="671"/>
      </w:tblGrid>
      <w:tr w:rsidR="00A312C8" w:rsidRPr="00C06AD5" w:rsidTr="00A312C8">
        <w:tc>
          <w:tcPr>
            <w:tcW w:w="14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A312C8" w:rsidRPr="00C06AD5" w:rsidTr="00A312C8">
        <w:tc>
          <w:tcPr>
            <w:tcW w:w="14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</w:t>
            </w:r>
          </w:p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12C8" w:rsidRPr="00C06AD5" w:rsidTr="00A312C8">
        <w:tc>
          <w:tcPr>
            <w:tcW w:w="14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 по внеурочной деятельности</w:t>
            </w:r>
          </w:p>
        </w:tc>
        <w:tc>
          <w:tcPr>
            <w:tcW w:w="3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312C8" w:rsidRPr="00C06AD5" w:rsidRDefault="00A312C8" w:rsidP="00A312C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12C8" w:rsidRPr="00C06AD5" w:rsidRDefault="00A312C8" w:rsidP="00A312C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A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12C8" w:rsidRPr="00C06AD5" w:rsidRDefault="00A312C8">
      <w:pPr>
        <w:rPr>
          <w:rFonts w:ascii="Times New Roman" w:hAnsi="Times New Roman" w:cs="Times New Roman"/>
        </w:rPr>
      </w:pPr>
    </w:p>
    <w:sectPr w:rsidR="00A312C8" w:rsidRPr="00C06AD5" w:rsidSect="00DC5F8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D82"/>
    <w:multiLevelType w:val="multilevel"/>
    <w:tmpl w:val="51464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32AE0"/>
    <w:multiLevelType w:val="multilevel"/>
    <w:tmpl w:val="1178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243F86"/>
    <w:multiLevelType w:val="multilevel"/>
    <w:tmpl w:val="7B38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803459"/>
    <w:multiLevelType w:val="multilevel"/>
    <w:tmpl w:val="DF74FA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87459C"/>
    <w:multiLevelType w:val="multilevel"/>
    <w:tmpl w:val="46D8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FE07C7"/>
    <w:multiLevelType w:val="multilevel"/>
    <w:tmpl w:val="2710E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952FD9"/>
    <w:multiLevelType w:val="multilevel"/>
    <w:tmpl w:val="CC7C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6F47F4"/>
    <w:multiLevelType w:val="multilevel"/>
    <w:tmpl w:val="7C3C6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2C3BAC"/>
    <w:multiLevelType w:val="multilevel"/>
    <w:tmpl w:val="1102C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452D00"/>
    <w:multiLevelType w:val="multilevel"/>
    <w:tmpl w:val="42C62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0A5345"/>
    <w:multiLevelType w:val="multilevel"/>
    <w:tmpl w:val="6B9E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2C8"/>
    <w:rsid w:val="00094F1A"/>
    <w:rsid w:val="002A17A9"/>
    <w:rsid w:val="00456186"/>
    <w:rsid w:val="005F21A0"/>
    <w:rsid w:val="0061746E"/>
    <w:rsid w:val="006C7216"/>
    <w:rsid w:val="006E1342"/>
    <w:rsid w:val="008F3FB8"/>
    <w:rsid w:val="009E22B2"/>
    <w:rsid w:val="00A10C0F"/>
    <w:rsid w:val="00A312C8"/>
    <w:rsid w:val="00C06AD5"/>
    <w:rsid w:val="00C233AB"/>
    <w:rsid w:val="00D06AF8"/>
    <w:rsid w:val="00DC5F84"/>
    <w:rsid w:val="00E76A1D"/>
    <w:rsid w:val="00EC7D4B"/>
    <w:rsid w:val="00F3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86"/>
  </w:style>
  <w:style w:type="paragraph" w:styleId="1">
    <w:name w:val="heading 1"/>
    <w:basedOn w:val="a"/>
    <w:link w:val="10"/>
    <w:uiPriority w:val="9"/>
    <w:qFormat/>
    <w:rsid w:val="00A312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312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312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A312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2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312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312C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A312C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A3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12C8"/>
    <w:rPr>
      <w:b/>
      <w:bCs/>
    </w:rPr>
  </w:style>
  <w:style w:type="character" w:styleId="a5">
    <w:name w:val="Emphasis"/>
    <w:basedOn w:val="a0"/>
    <w:uiPriority w:val="20"/>
    <w:qFormat/>
    <w:rsid w:val="00A312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71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53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36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0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6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пк-6</dc:creator>
  <cp:keywords/>
  <dc:description/>
  <cp:lastModifiedBy>пк-6</cp:lastModifiedBy>
  <cp:revision>10</cp:revision>
  <dcterms:created xsi:type="dcterms:W3CDTF">2022-11-02T11:56:00Z</dcterms:created>
  <dcterms:modified xsi:type="dcterms:W3CDTF">2022-12-20T12:49:00Z</dcterms:modified>
</cp:coreProperties>
</file>