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CD" w:rsidRDefault="001E15CD" w:rsidP="001E15CD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1E15CD" w:rsidRDefault="001E15CD" w:rsidP="001E15CD">
      <w:bookmarkStart w:id="0" w:name="_GoBack"/>
      <w:bookmarkEnd w:id="0"/>
    </w:p>
    <w:p w:rsidR="00997231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Состав комиссии</w:t>
      </w:r>
    </w:p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по контролю за организацией питания </w:t>
      </w:r>
      <w:proofErr w:type="gramStart"/>
      <w:r>
        <w:rPr>
          <w:rFonts w:cs="Times New Roman"/>
          <w:b/>
          <w:lang w:val="ru-RU"/>
        </w:rPr>
        <w:t>обучающихся</w:t>
      </w:r>
      <w:proofErr w:type="gramEnd"/>
    </w:p>
    <w:p w:rsidR="00997231" w:rsidRDefault="00997231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Первомайской средней школы</w:t>
      </w:r>
    </w:p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1E15CD" w:rsidRDefault="00592455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Гаврилова Н.Г., </w:t>
      </w:r>
      <w:r w:rsidR="001E15CD">
        <w:rPr>
          <w:rFonts w:cs="Times New Roman"/>
          <w:lang w:val="ru-RU"/>
        </w:rPr>
        <w:t>председатель Управляющего совета школы</w:t>
      </w:r>
    </w:p>
    <w:p w:rsidR="001E15CD" w:rsidRDefault="001E15CD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Хапаева Е.Н., член Управляющего совета</w:t>
      </w:r>
    </w:p>
    <w:p w:rsidR="001E15CD" w:rsidRDefault="00592455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Хапаева</w:t>
      </w:r>
      <w:proofErr w:type="spellEnd"/>
      <w:r>
        <w:rPr>
          <w:rFonts w:cs="Times New Roman"/>
          <w:lang w:val="ru-RU"/>
        </w:rPr>
        <w:t xml:space="preserve"> К.С., </w:t>
      </w:r>
      <w:r w:rsidR="001E15CD">
        <w:rPr>
          <w:rFonts w:cs="Times New Roman"/>
          <w:lang w:val="ru-RU"/>
        </w:rPr>
        <w:t>член Управляющего совета</w:t>
      </w:r>
    </w:p>
    <w:p w:rsidR="001E15CD" w:rsidRDefault="001E15CD" w:rsidP="001E15CD">
      <w:pPr>
        <w:pStyle w:val="a3"/>
        <w:spacing w:line="240" w:lineRule="auto"/>
        <w:ind w:left="709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Буйлова</w:t>
      </w:r>
      <w:proofErr w:type="spellEnd"/>
      <w:r>
        <w:rPr>
          <w:rFonts w:cs="Times New Roman"/>
          <w:lang w:val="ru-RU"/>
        </w:rPr>
        <w:t xml:space="preserve"> В.И.,  </w:t>
      </w:r>
      <w:proofErr w:type="gramStart"/>
      <w:r>
        <w:rPr>
          <w:rFonts w:cs="Times New Roman"/>
          <w:lang w:val="ru-RU"/>
        </w:rPr>
        <w:t>ответственная</w:t>
      </w:r>
      <w:proofErr w:type="gramEnd"/>
      <w:r>
        <w:rPr>
          <w:rFonts w:cs="Times New Roman"/>
          <w:lang w:val="ru-RU"/>
        </w:rPr>
        <w:t xml:space="preserve"> за  организацию питания в школе</w:t>
      </w:r>
    </w:p>
    <w:p w:rsidR="001E15CD" w:rsidRDefault="001E15CD" w:rsidP="001E15CD"/>
    <w:p w:rsidR="00A6625F" w:rsidRDefault="00A6625F"/>
    <w:sectPr w:rsidR="00A6625F" w:rsidSect="00A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5CD"/>
    <w:rsid w:val="001E15CD"/>
    <w:rsid w:val="00592455"/>
    <w:rsid w:val="00997231"/>
    <w:rsid w:val="00A0431D"/>
    <w:rsid w:val="00A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15C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2022-10-11T08:43:00Z</dcterms:created>
  <dcterms:modified xsi:type="dcterms:W3CDTF">2023-11-14T13:30:00Z</dcterms:modified>
</cp:coreProperties>
</file>